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Animal Health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Animal Health Officer with experience in livestock inspection, biosecurity compliance and disease surveillance. Skilled in collecting samples, maintaining accurate records and advising producers on animal health and welfare. Focused on protecting Australia's agricultural industries and public health through proactive field work and regulatory enforcement.</w:t>
      </w:r>
    </w:p>
    <w:p>
      <w:pPr>
        <w:spacing w:before="280" w:after="120"/>
        <w:jc w:val="left"/>
        <w:pBdr>
          <w:bottom w:val="single" w:sz="6" w:space="4" w:color="DFDED8"/>
        </w:pBdr>
      </w:pPr>
      <w:r>
        <w:rPr>
          <w:b/>
          <w:color w:val="2F62D9"/>
          <w:sz w:val="22"/>
        </w:rPr>
        <w:t>KEY SKILLS</w:t>
      </w:r>
    </w:p>
    <w:p>
      <w:pPr>
        <w:spacing w:before="0" w:after="200"/>
        <w:jc w:val="left"/>
      </w:pPr>
      <w:r>
        <w:t>Animal care and handling   •   Field inspection and testing   •   Regulatory compliance   •   Laboratory analysis   •   Health education and advice   •   NLIS database   •   LIMS   •   GIS mapping software   •   Biosecurity reporting systems   •   Electronic identification scanners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Animal Health Officer</w:t>
      </w:r>
      <w:r>
        <w:t>, [Company Name], [City]</w:t>
      </w:r>
      <w:r>
        <w:rPr>
          <w:i/>
        </w:rPr>
        <w:tab/>
        <w:t>[Month Year] – [Month Year / Present]</w:t>
      </w:r>
    </w:p>
    <w:p>
      <w:pPr>
        <w:pStyle w:val="ListBullet"/>
        <w:spacing w:after="80" w:line="276" w:lineRule="auto"/>
      </w:pPr>
      <w:r>
        <w:t>Conducted field inspections of livestock at saleyards and farms, identifying signs of disease and collecting samples for laboratory testing.</w:t>
      </w:r>
    </w:p>
    <w:p>
      <w:pPr>
        <w:pStyle w:val="ListBullet"/>
        <w:spacing w:after="80" w:line="276" w:lineRule="auto"/>
      </w:pPr>
      <w:r>
        <w:t>Enforced biosecurity regulations at border checkpoints, preventing the entry of prohibited animal products.</w:t>
      </w:r>
    </w:p>
    <w:p>
      <w:pPr>
        <w:pStyle w:val="ListBullet"/>
        <w:spacing w:after="80" w:line="276" w:lineRule="auto"/>
      </w:pPr>
      <w:r>
        <w:t>Advised producers on disease prevention strategies, leading to improved herd health and reduced need for veterinary intervention.</w:t>
      </w:r>
    </w:p>
    <w:p>
      <w:pPr>
        <w:pStyle w:val="ListBullet"/>
        <w:spacing w:after="80" w:line="276" w:lineRule="auto"/>
      </w:pPr>
      <w:r>
        <w:t>Maintained accurate records of animal movements and health incidents using NLIS and LIMS, ensuring compliance with state and federal reporting requirements.</w:t>
      </w:r>
    </w:p>
    <w:p>
      <w:pPr>
        <w:pStyle w:val="ListBullet"/>
        <w:spacing w:after="80" w:line="276" w:lineRule="auto"/>
      </w:pPr>
      <w:r>
        <w:t>Used GIS mapping software to track disease outbreaks and plan surveillance activities, improving response times.</w:t>
      </w:r>
    </w:p>
    <w:p>
      <w:pPr>
        <w:pStyle w:val="ListBullet"/>
        <w:spacing w:after="240" w:line="276" w:lineRule="auto"/>
      </w:pPr>
      <w:r>
        <w:t>Streamlined sample submission processes, cutting turnaround from five days to three and enhancing laboratory coordination.</w:t>
      </w:r>
    </w:p>
    <w:p>
      <w:pPr>
        <w:spacing w:before="280" w:after="120"/>
        <w:jc w:val="left"/>
        <w:pBdr>
          <w:bottom w:val="single" w:sz="6" w:space="4" w:color="DFDED8"/>
        </w:pBdr>
      </w:pPr>
      <w:r>
        <w:rPr>
          <w:b/>
          <w:color w:val="2F62D9"/>
          <w:sz w:val="22"/>
        </w:rPr>
        <w:t>EDUCATION</w:t>
      </w:r>
    </w:p>
    <w:p>
      <w:pPr>
        <w:spacing w:before="0" w:after="200"/>
        <w:jc w:val="left"/>
      </w:pPr>
      <w:r>
        <w:t>Certificate IV in Animal Health or Diploma of Animal Health, or a Bachelor degree in agriculture, veterinary science or animal science. Many roles also require a current driver's licence and the ability to work in rural and remote areas.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