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Antique Dealer</w:t>
      </w:r>
    </w:p>
    <w:p>
      <w:pPr>
        <w:spacing w:before="0" w:after="240"/>
      </w:pPr>
      <w:r>
        <w:t>I am writing to express my interest in the Antique Dealer position at [Company Name]. With a background in sourcing, authenticating, and selling antique furniture and decorative arts, I am confident in my ability to connect pieces with the right buyers and contribute to your reputation for quality.</w:t>
      </w:r>
    </w:p>
    <w:p>
      <w:pPr>
        <w:spacing w:before="0" w:after="240"/>
      </w:pPr>
      <w:r>
        <w:t>In a previous role, I authenticated a walnut bureau that had been overlooked at a regional auction. By tracing the maker's mark to a known colonial cabinetmaker, I was able to date it accurately and present it with a detailed provenance file that attracted strong interest from collectors. The piece sold to a private buyer who appreciated the research behind it, and the sale led to further consignments from the same collector.</w:t>
      </w:r>
    </w:p>
    <w:p>
      <w:pPr>
        <w:spacing w:before="0" w:after="240"/>
      </w:pPr>
      <w:r>
        <w:t>I am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for your review and would welcome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