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Art Director</w:t>
      </w:r>
    </w:p>
    <w:p>
      <w:pPr>
        <w:spacing w:before="0" w:after="240"/>
      </w:pPr>
      <w:r>
        <w:t>I'm writing to apply for the Art Director role at [Company Name]. I've spent my career shaping how brands look and feel across campaigns, and directing the people who bring that vision to life, which lines up closely with what this role needs.</w:t>
      </w:r>
    </w:p>
    <w:p>
      <w:pPr>
        <w:spacing w:before="0" w:after="240"/>
      </w:pPr>
      <w:r>
        <w:t>On a recent campaign, I took a client brief that was light on direction and turned it into a clear visual concept, then briefed a photographer and design team to execute it under a tight production schedule. I reviewed every layout and image before it reached the client, caught inconsistencies against the brand guidelines, and presented the final work with a rationale that held up under client questioning. That mix of hands-on creative judgment and the ability to defend decisions in the room is what I bring to this role.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It's the kind of environment where I want to put this experience to work.</w:t>
      </w:r>
    </w:p>
    <w:p>
      <w:pPr>
        <w:spacing w:before="0" w:after="240"/>
      </w:pPr>
      <w:r>
        <w:t>Thank you for considering my application. I've attached my resume and would welcome the chance to discuss how I could contribute to your creative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