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Author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Author with a portfolio of long-form fiction and non-fiction, comfortable moving from first draft through structural edits to a publisher-ready manuscript. Researches deeply, pitches original work to agents and commissioning editors, and manages multiple projects across book, script and essay formats.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Content creation and writing   •   Project management for long-form works   •   Written communication   •   Attention to detail   •   Time and deadline management   •   Digital literacy   •   Creative software production   •   Scrivener   •   Microsoft Word   •   Google Docs   •   ProWritingAid   •   Adobe InDesign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Author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Developed and revised a full-length manuscript through three structural edits, delivering a clean draft to the publisher's copyedit stage on schedule.</w:t>
      </w:r>
    </w:p>
    <w:p>
      <w:pPr>
        <w:pStyle w:val="ListBullet"/>
        <w:spacing w:after="80" w:line="276" w:lineRule="auto"/>
      </w:pPr>
      <w:r>
        <w:t>Researched and wrote long-form features and essays, interviewing sources and verifying facts across multiple drafts.</w:t>
      </w:r>
    </w:p>
    <w:p>
      <w:pPr>
        <w:pStyle w:val="ListBullet"/>
        <w:spacing w:after="80" w:line="276" w:lineRule="auto"/>
      </w:pPr>
      <w:r>
        <w:t>Pitched proposals to commissioning editors and agents, securing a two-book contract for a non-fiction series.</w:t>
      </w:r>
    </w:p>
    <w:p>
      <w:pPr>
        <w:pStyle w:val="ListBullet"/>
        <w:spacing w:after="80" w:line="276" w:lineRule="auto"/>
      </w:pPr>
      <w:r>
        <w:t>Managed concurrent book and script projects, meeting all deadline milestones across a six-month period.</w:t>
      </w:r>
    </w:p>
    <w:p>
      <w:pPr>
        <w:pStyle w:val="ListBullet"/>
        <w:spacing w:after="80" w:line="276" w:lineRule="auto"/>
      </w:pPr>
      <w:r>
        <w:t>Cut production time for print-ready files by streamlining InDesign templates and standardising manuscript formatting.</w:t>
      </w:r>
    </w:p>
    <w:p>
      <w:pPr>
        <w:pStyle w:val="ListBullet"/>
        <w:spacing w:after="240" w:line="276" w:lineRule="auto"/>
      </w:pPr>
      <w:r>
        <w:t>Edited drafts in response to feedback from editors, tightening pacing and strengthening character arcs without losing the original voice.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creative writing, English, journalism or a related field is common; many authors also enter through diplomas, advanced diplomas or industry short courses.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