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Automation Technician</w:t>
      </w:r>
    </w:p>
    <w:p>
      <w:pPr>
        <w:spacing w:before="0" w:after="240"/>
      </w:pPr>
      <w:r>
        <w:t>I am applying for the Automation Technician role at [Company Name]. With a background in electrical and instrumentation work and hands-on experience programming PLCs, HMIs and SCADA systems, I can step into a plant and keep automated equipment running safely and efficiently.</w:t>
      </w:r>
    </w:p>
    <w:p>
      <w:pPr>
        <w:spacing w:before="0" w:after="240"/>
      </w:pPr>
      <w:r>
        <w:t>In my current role I commissioned a new packaging line, programming the PLC, setting up variable speed drives and testing every safety interlock before handover. When a fault stopped the line a few weeks later, I traced it to a miswired sensor on the infeed and had production running again within the hour. I also rewrote an HMI changeover sequence that cut setup time from two hours to forty minutes, and I keep backups and modification records up to date so the next person can follow the logic.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team where control system reliability and safe operation matter, and where I can keep learning across different platforms and plant.</w:t>
      </w:r>
    </w:p>
    <w:p>
      <w:pPr>
        <w:spacing w:before="0" w:after="240"/>
      </w:pPr>
      <w:r>
        <w:t>Thank you for considering my application. My resume is attached and I would welcome the chance to discuss how my automation and fault-finding experience can support your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