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Backhoe Operator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Backhoe operator with experience on civil, utility and building sites, digging trenches and footings to line and level and loading spoil with the front bucket. Comfortable reading site plans, working to survey marks and keeping the machine stable on uneven ground. Holds a Certificate III in civil construction plant operations and a current backhoe loader ticket.</w:t>
      </w:r>
    </w:p>
    <w:p>
      <w:pPr>
        <w:spacing w:before="280" w:after="120"/>
        <w:jc w:val="left"/>
        <w:pBdr>
          <w:bottom w:val="single" w:sz="6" w:space="4" w:color="DFDED8"/>
        </w:pBdr>
      </w:pPr>
      <w:r>
        <w:rPr>
          <w:b/>
          <w:color w:val="2F62D9"/>
          <w:sz w:val="22"/>
        </w:rPr>
        <w:t>KEY SKILLS</w:t>
      </w:r>
    </w:p>
    <w:p>
      <w:pPr>
        <w:spacing w:before="0" w:after="200"/>
        <w:jc w:val="left"/>
      </w:pPr>
      <w:r>
        <w:t>Plant and equipment operation   •   Reading plans and specifications   •   Worksite safety management   •   Trench excavation and backfilling   •   Compaction and levelling   •   JCB 3CX backhoe loader   •   Caterpillar 428 backhoe loader   •   Trimble Earthworks machine control   •   Leica iCON excavator system   •   Topcon 3D machine control   •   Attention to detail   •   Problem solving</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Backhoe Operator</w:t>
      </w:r>
      <w:r>
        <w:t>, [Company Name], [City]</w:t>
      </w:r>
      <w:r>
        <w:rPr>
          <w:i/>
        </w:rPr>
        <w:tab/>
        <w:t>[Month Year] – [Month Year / Present]</w:t>
      </w:r>
    </w:p>
    <w:p>
      <w:pPr>
        <w:pStyle w:val="ListBullet"/>
        <w:spacing w:after="80" w:line="276" w:lineRule="auto"/>
      </w:pPr>
      <w:r>
        <w:t>Excavated trenches for water, sewer and communications services to line and level, working from site plans and survey marks.</w:t>
      </w:r>
    </w:p>
    <w:p>
      <w:pPr>
        <w:pStyle w:val="ListBullet"/>
        <w:spacing w:after="80" w:line="276" w:lineRule="auto"/>
      </w:pPr>
      <w:r>
        <w:t>Cut footings and set levels within tolerance, checking depth and batter before the concrete crew started.</w:t>
      </w:r>
    </w:p>
    <w:p>
      <w:pPr>
        <w:pStyle w:val="ListBullet"/>
        <w:spacing w:after="80" w:line="276" w:lineRule="auto"/>
      </w:pPr>
      <w:r>
        <w:t>Loaded spoil and imported fill into trucks with the front bucket, keeping haulage moving and site access clear.</w:t>
      </w:r>
    </w:p>
    <w:p>
      <w:pPr>
        <w:pStyle w:val="ListBullet"/>
        <w:spacing w:after="80" w:line="276" w:lineRule="auto"/>
      </w:pPr>
      <w:r>
        <w:t>Backfilled and compacted around newly laid pipe and cable, leaving a stable surface for the next trade.</w:t>
      </w:r>
    </w:p>
    <w:p>
      <w:pPr>
        <w:pStyle w:val="ListBullet"/>
        <w:spacing w:after="80" w:line="276" w:lineRule="auto"/>
      </w:pPr>
      <w:r>
        <w:t>Positioned and stabilised the machine on uneven ground and batters, using the front bucket and stabilisers to maintain a safe working platform.</w:t>
      </w:r>
    </w:p>
    <w:p>
      <w:pPr>
        <w:pStyle w:val="ListBullet"/>
        <w:spacing w:after="240" w:line="276" w:lineRule="auto"/>
      </w:pPr>
      <w:r>
        <w:t>Completed daily pre-start checks and reported faults, which reduced unplanned downtime and kept the machine on the job.</w:t>
      </w:r>
    </w:p>
    <w:p>
      <w:pPr>
        <w:spacing w:before="280" w:after="120"/>
        <w:jc w:val="left"/>
        <w:pBdr>
          <w:bottom w:val="single" w:sz="6" w:space="4" w:color="DFDED8"/>
        </w:pBdr>
      </w:pPr>
      <w:r>
        <w:rPr>
          <w:b/>
          <w:color w:val="2F62D9"/>
          <w:sz w:val="22"/>
        </w:rPr>
        <w:t>EDUCATION</w:t>
      </w:r>
    </w:p>
    <w:p>
      <w:pPr>
        <w:spacing w:before="0" w:after="200"/>
        <w:jc w:val="left"/>
      </w:pPr>
      <w:r>
        <w:t>Year 12 or equivalent, plus Certificate III in Civil Construction (Plant Operations) and a current nationally recognised backhoe loader ticket (RIIMPO319E).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