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BAS Agent</w:t>
      </w:r>
    </w:p>
    <w:p>
      <w:pPr>
        <w:spacing w:before="0" w:after="240"/>
      </w:pPr>
      <w:r>
        <w:t>I am writing to apply for the BAS Agent role at [Company Name]. With current Tax Practitioners Board registration and hands-on experience preparing and lodging Business Activity Statements for a varied client base, I can step into your practice and manage compliance work from day one.</w:t>
      </w:r>
    </w:p>
    <w:p>
      <w:pPr>
        <w:spacing w:before="0" w:after="240"/>
      </w:pPr>
      <w:r>
        <w:t>In my current role I manage BAS lodgements for a portfolio of trades and retail clients. Last year a new client came to us after their previous bookkeeper had miscoded a large equipment purchase, leaving them with a GST liability that did not match their actual sales. I reviewed two years of transactions, corrected the GST treatment across the relevant BAS periods and lodged an amendment before the ATO raised any queries. The client avoided penalties and has since referred two other businesses to our practice.</w:t>
      </w:r>
    </w:p>
    <w:p>
      <w:pPr>
        <w:spacing w:before="0" w:after="240"/>
      </w:pPr>
      <w:r>
        <w:t>I am particularly drawn to [Company Name] because [add one genuine, specific reason: a project, value, or market position you can point to]. I want to work somewhere that takes compliance seriously while still explaining the numbers in a way clients can understand, and your practice appears to do exactly that.</w:t>
      </w:r>
    </w:p>
    <w:p>
      <w:pPr>
        <w:spacing w:before="0" w:after="240"/>
      </w:pPr>
      <w:r>
        <w:t>Thank you for considering my application. My resume is attached, and I would welcome the chance to discuss how my experience with ATO lodgements and client advisory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