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Betting Clerk</w:t>
      </w:r>
    </w:p>
    <w:p>
      <w:pPr>
        <w:spacing w:before="0" w:after="240"/>
      </w:pPr>
      <w:r>
        <w:t>I am applying for the Betting Clerk role at [Company Name]. With hands-on experience taking and paying out wagers in a regulated wagering environment, I can step into your counter or racetrack window and handle transactions accurately from day one.</w:t>
      </w:r>
    </w:p>
    <w:p>
      <w:pPr>
        <w:spacing w:before="0" w:after="240"/>
      </w:pPr>
      <w:r>
        <w:t>In my current role, I operate a Tabcorp wagering terminal and manage a busy counter during Saturday race meetings. When a customer disputed a payout after a photo finish, I checked the official results system, walked them through the odds and ticket details, and resolved the issue without holding up the queue. I also balance my till at the end of every shift and reconcile daily transactions, which has helped keep my outlet's cash handling accurate across a rotating team.</w:t>
      </w:r>
    </w:p>
    <w:p>
      <w:pPr>
        <w:spacing w:before="0" w:after="240"/>
      </w:pPr>
      <w:r>
        <w:t>I want to work for [Company Name] because [add one genuine, specific reason: a project, value, or market position you can point to]. That matters to me because I want to work somewhere that takes responsible gambling and customer care seriously, not just as a compliance box to tick.</w:t>
      </w:r>
    </w:p>
    <w:p>
      <w:pPr>
        <w:spacing w:before="0" w:after="240"/>
      </w:pPr>
      <w:r>
        <w:t>Thank you for considering my application. My resume is attached, and I would welcome the chance to discuss how I can support your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