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Blacksmith</w:t>
      </w:r>
    </w:p>
    <w:p>
      <w:pPr>
        <w:spacing w:before="0" w:after="240"/>
      </w:pPr>
      <w:r>
        <w:t>I am writing to apply for the blacksmith role at [Company Name]. With a trade background in forging and fabricating metalwork, I can step into your workshop and contribute to both custom and repair jobs from day one.</w:t>
      </w:r>
    </w:p>
    <w:p>
      <w:pPr>
        <w:spacing w:before="0" w:after="240"/>
      </w:pPr>
      <w:r>
        <w:t>In my current role, I forged and installed a set of heritage-style driveway gates for a rural property, working from hand-drawn sketches and measuring on site to ensure a precise fit. I also repaired a broken linkage on a tractor within a day so the client could get back to work, using a portable forge and MIG welder. That mix of decorative and practical work is what I enjoy most.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hand skills and finishing standards to a team that takes pride in durable, well-made ironwork.</w:t>
      </w:r>
    </w:p>
    <w:p>
      <w:pPr>
        <w:spacing w:before="0" w:after="240"/>
      </w:pPr>
      <w:r>
        <w:t>Thank you for considering my application. My resume is attached, and I would welcome the chance to discuss how I can help with your upcoming work.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