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Boarding Kennel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Boarding Kennel Operator with hands-on experience caring for dogs and cats in short stay kennels and catteries. Comfortable running the full daily round, from feeding and medication to cleaning, exercise and record keeping, and dealing with owners at check in and check out. Looking to work somewhere that treats animal welfare, hygiene and clear records as the standard, not the extra.</w:t>
      </w:r>
    </w:p>
    <w:p>
      <w:pPr>
        <w:spacing w:before="280" w:after="120"/>
        <w:jc w:val="left"/>
        <w:pBdr>
          <w:bottom w:val="single" w:sz="6" w:space="4" w:color="DFDED8"/>
        </w:pBdr>
      </w:pPr>
      <w:r>
        <w:rPr>
          <w:b/>
          <w:color w:val="2F62D9"/>
          <w:sz w:val="22"/>
        </w:rPr>
        <w:t>KEY SKILLS</w:t>
      </w:r>
    </w:p>
    <w:p>
      <w:pPr>
        <w:spacing w:before="0" w:after="200"/>
        <w:jc w:val="left"/>
      </w:pPr>
      <w:r>
        <w:t>Animal care and handling   •   Feeding and medication administration to individual instructions   •   Cleaning and disinfection of kennels, runs and exercise yards   •   Dog exercise, socialisation and behaviour monitoring   •   Kennel operations and staff supervision   •   Inventory and stock control   •   Bookings and customer enquiries   •   KennelBooker   •   Gingr   •   Xero   •   Microsoft Excel   •   Record keeping and vaccination documentation   •   Safety and compliance awareness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Boarding Kennel Operator</w:t>
      </w:r>
      <w:r>
        <w:t>, [Company Name], [City]</w:t>
      </w:r>
      <w:r>
        <w:rPr>
          <w:i/>
        </w:rPr>
        <w:tab/>
        <w:t>[Month Year] – [Month Year / Present]</w:t>
      </w:r>
    </w:p>
    <w:p>
      <w:pPr>
        <w:pStyle w:val="ListBullet"/>
        <w:spacing w:after="80" w:line="276" w:lineRule="auto"/>
      </w:pPr>
      <w:r>
        <w:t>Fed, watered and medicated up to 40 boarders a day following individual owner and vet instructions, keeping the daily care sheet accurate for every animal.</w:t>
      </w:r>
    </w:p>
    <w:p>
      <w:pPr>
        <w:pStyle w:val="ListBullet"/>
        <w:spacing w:after="80" w:line="276" w:lineRule="auto"/>
      </w:pPr>
      <w:r>
        <w:t>Cleaned and disinfected kennels, runs and exercise yards between boarders, cutting the turnaround on a vacated run from 30 minutes to 15.</w:t>
      </w:r>
    </w:p>
    <w:p>
      <w:pPr>
        <w:pStyle w:val="ListBullet"/>
        <w:spacing w:after="80" w:line="276" w:lineRule="auto"/>
      </w:pPr>
      <w:r>
        <w:t>Managed bookings, deposits and owner enquiries through KennelBooker and Xero, keeping the calendar full through peak holiday periods.</w:t>
      </w:r>
    </w:p>
    <w:p>
      <w:pPr>
        <w:pStyle w:val="ListBullet"/>
        <w:spacing w:after="80" w:line="276" w:lineRule="auto"/>
      </w:pPr>
      <w:r>
        <w:t>Trained two casual staff in feeding routines, medication handling and cleaning standards, so the same routine ran whether or not I was on shift.</w:t>
      </w:r>
    </w:p>
    <w:p>
      <w:pPr>
        <w:pStyle w:val="ListBullet"/>
        <w:spacing w:after="240" w:line="276" w:lineRule="auto"/>
      </w:pPr>
      <w:r>
        <w:t>Monitored dogs during exercise and the morning round for stress, injury or illness, escalating concerns to owners and their vet the same day and logging every observation.</w:t>
      </w:r>
    </w:p>
    <w:p>
      <w:pPr>
        <w:spacing w:before="280" w:after="120"/>
        <w:jc w:val="left"/>
        <w:pBdr>
          <w:bottom w:val="single" w:sz="6" w:space="4" w:color="DFDED8"/>
        </w:pBdr>
      </w:pPr>
      <w:r>
        <w:rPr>
          <w:b/>
          <w:color w:val="2F62D9"/>
          <w:sz w:val="22"/>
        </w:rPr>
        <w:t>EDUCATION</w:t>
      </w:r>
    </w:p>
    <w:p>
      <w:pPr>
        <w:spacing w:before="0" w:after="200"/>
        <w:jc w:val="left"/>
      </w:pPr>
      <w:r>
        <w:t>Year 12, or a Certificate III in Animal Care Services (ACM30122) or Certificate III in Companion Animal Services if you take the formal pathway. Most operators learn the practical side on the job under an experienced kennel hand or owner, and many add first aid for animals along the way.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