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Border Force Officer</w:t>
      </w:r>
    </w:p>
    <w:p>
      <w:pPr>
        <w:spacing w:before="0" w:after="240"/>
      </w:pPr>
      <w:r>
        <w:t>I am writing to apply for the Border Force Officer position at [Company Name]. My background in screening, risk assessment and regulatory compliance aligns directly with the demands of enforcing migration, customs and biosecurity law at Australia's border.</w:t>
      </w:r>
    </w:p>
    <w:p>
      <w:pPr>
        <w:spacing w:before="0" w:after="240"/>
      </w:pPr>
      <w:r>
        <w:t>In a previous frontline role, I identified a pattern of inconsistent travel documentation during passenger interviews that led to a wider referral for secondary examination. The case required careful documentation and calm, methodical questioning under time pressure, skills I would bring directly to screening and interviewing duties at the border.</w:t>
      </w:r>
    </w:p>
    <w:p>
      <w:pPr>
        <w:spacing w:before="0" w:after="240"/>
      </w:pPr>
      <w:r>
        <w:t>[add one genuine, specific reason: a project, value, or market position you can point to]</w:t>
      </w:r>
    </w:p>
    <w:p>
      <w:pPr>
        <w:spacing w:before="0" w:after="240"/>
      </w:pPr>
      <w:r>
        <w:t>Thank you for considering my application. I have attached my resume for further detail on my experience and would welcome the opportunity to discuss how I can contribute to [Company Name]'s border protection operations.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