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Call Centre Team Leader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Call centre team leader with experience coaching frontline representatives, monitoring live service metrics and resolving escalated customer issues. Skilled at building rosters, reviewing call quality and keeping a team aligned to first-contact resolution and service level targets. Comfortable working across financial services, insurance, public administration or administrative support contact centres.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Call centre software (e.g. NICE inContact, Five9)   •   CRM systems   •   Workforce management tools   •   Spreadsheet applications   •   Quality assurance recording software   •   People leadership   •   Written communication   •   Customer service   •   Problem solving   •   Time and deadline management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Call Centre Team Leader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Coached a team of customer service representatives on call handling techniques and product knowledge, lifting first-contact resolution against service targets.</w:t>
      </w:r>
    </w:p>
    <w:p>
      <w:pPr>
        <w:pStyle w:val="ListBullet"/>
        <w:spacing w:after="80" w:line="276" w:lineRule="auto"/>
      </w:pPr>
      <w:r>
        <w:t>Monitored average handle time, hold periods and abandonment rates across the team, reallocating staff during peak periods to maintain coverage.</w:t>
      </w:r>
    </w:p>
    <w:p>
      <w:pPr>
        <w:pStyle w:val="ListBullet"/>
        <w:spacing w:after="80" w:line="276" w:lineRule="auto"/>
      </w:pPr>
      <w:r>
        <w:t>Built and adjusted rosters for a seven-day operation, covering unplanned leave and seasonal demand while managing fatigue and staff preferences.</w:t>
      </w:r>
    </w:p>
    <w:p>
      <w:pPr>
        <w:pStyle w:val="ListBullet"/>
        <w:spacing w:after="80" w:line="276" w:lineRule="auto"/>
      </w:pPr>
      <w:r>
        <w:t>Reviewed call recordings and delivered structured feedback on tone, accuracy and script adherence, improving compliance with quality assurance standards.</w:t>
      </w:r>
    </w:p>
    <w:p>
      <w:pPr>
        <w:pStyle w:val="ListBullet"/>
        <w:spacing w:after="80" w:line="276" w:lineRule="auto"/>
      </w:pPr>
      <w:r>
        <w:t>Took escalated complaints from frontline staff and saw them through to resolution, logging outcomes and identifying recurring issues for coaching.</w:t>
      </w:r>
    </w:p>
    <w:p>
      <w:pPr>
        <w:pStyle w:val="ListBullet"/>
        <w:spacing w:after="240" w:line="276" w:lineRule="auto"/>
      </w:pPr>
      <w:r>
        <w:t>Used CRM and workforce management tools to track team performance, prepare reports and support stakeholder updates.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often with a Certificate IV in Leadership and Management, Certificate IV in Business or a Diploma of Leadership and Management. Many team leaders build these qualifications while working in frontline customer service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