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Customs Officer</w:t>
      </w:r>
    </w:p>
    <w:p>
      <w:pPr>
        <w:spacing w:before="0" w:after="240"/>
      </w:pPr>
      <w:r>
        <w:t>I am writing to apply for the Customs Officer position at [Company Name]. My background in regulatory compliance, cargo inspection and interview-based verification lines up directly with the demands of border processing work, and I am confident I can start contributing to your team quickly.</w:t>
      </w:r>
    </w:p>
    <w:p>
      <w:pPr>
        <w:spacing w:before="0" w:after="240"/>
      </w:pPr>
      <w:r>
        <w:t>In a previous inspection role, I identified a pattern of undervalued imports across several shipments from the same agent by cross-checking manifest data against physical inspection results. I documented the discrepancy, escalated it through the correct reporting channel and the matter proceeded to a formal duty reassessment. That experience shaped how I now approach every consignment: check the paperwork, check the goods, and never assume the two will match.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takes border integrity seriously and gives officers the training and equipment to do the job properly.</w:t>
      </w:r>
    </w:p>
    <w:p>
      <w:pPr>
        <w:spacing w:before="0" w:after="240"/>
      </w:pPr>
      <w:r>
        <w:t>Thank you for considering my application. I have attached my resume and would welcome the chance to discuss how my inspection and compliance experience fits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