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Dairy Farmer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Dairy farmer with hands-on experience running milking herds, managing pasture and herd health programs. Skilled in operating milking plant and farm machinery, keeping accurate production and compliance records. Committed to animal welfare and consistent milk quality.</w:t>
      </w:r>
    </w:p>
    <w:p>
      <w:pPr>
        <w:spacing w:before="280" w:after="120"/>
        <w:jc w:val="left"/>
        <w:pBdr>
          <w:bottom w:val="single" w:sz="6" w:space="4" w:color="DFDED8"/>
        </w:pBdr>
      </w:pPr>
      <w:r>
        <w:rPr>
          <w:b/>
          <w:color w:val="2F62D9"/>
          <w:sz w:val="22"/>
        </w:rPr>
        <w:t>KEY SKILLS</w:t>
      </w:r>
    </w:p>
    <w:p>
      <w:pPr>
        <w:spacing w:before="0" w:after="200"/>
        <w:jc w:val="left"/>
      </w:pPr>
      <w:r>
        <w:t>Animal care and handling   •   Plant and equipment operation   •   Operations management   •   Inventory management   •   DairyCOMP 305 herd management software   •   Tru-Test milk meters   •   Lely robotic milking systems   •   AgriWebb farm management software   •   Spreadsheet and herd record software   •   Work health and safety compliance   •   Physical stamina and dexterity   •   People leadership</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Dairy Farmer</w:t>
      </w:r>
      <w:r>
        <w:t>, [Company Name], [City]</w:t>
      </w:r>
      <w:r>
        <w:rPr>
          <w:i/>
        </w:rPr>
        <w:tab/>
        <w:t>[Month Year] – [Month Year / Present]</w:t>
      </w:r>
    </w:p>
    <w:p>
      <w:pPr>
        <w:pStyle w:val="ListBullet"/>
        <w:spacing w:after="80" w:line="276" w:lineRule="auto"/>
      </w:pPr>
      <w:r>
        <w:t>Milked a herd of 300 cows on a twice-daily roster, monitoring udder health and treating clinical cases promptly.</w:t>
      </w:r>
    </w:p>
    <w:p>
      <w:pPr>
        <w:pStyle w:val="ListBullet"/>
        <w:spacing w:after="80" w:line="276" w:lineRule="auto"/>
      </w:pPr>
      <w:r>
        <w:t>Managed pasture rotation across 150 hectares, adjusting supplementary feeding to maintain body condition through dry periods.</w:t>
      </w:r>
    </w:p>
    <w:p>
      <w:pPr>
        <w:pStyle w:val="ListBullet"/>
        <w:spacing w:after="80" w:line="276" w:lineRule="auto"/>
      </w:pPr>
      <w:r>
        <w:t>Ran herd health program including vaccination, drenching and mating, achieving consistent calving rates.</w:t>
      </w:r>
    </w:p>
    <w:p>
      <w:pPr>
        <w:pStyle w:val="ListBullet"/>
        <w:spacing w:after="80" w:line="276" w:lineRule="auto"/>
      </w:pPr>
      <w:r>
        <w:t>Serviced and maintained milking plant, fences and water systems, reducing unplanned downtime.</w:t>
      </w:r>
    </w:p>
    <w:p>
      <w:pPr>
        <w:pStyle w:val="ListBullet"/>
        <w:spacing w:after="80" w:line="276" w:lineRule="auto"/>
      </w:pPr>
      <w:r>
        <w:t>Kept herd, production, chemical and compliance records using DairyCOMP 305 and AgriWebb.</w:t>
      </w:r>
    </w:p>
    <w:p>
      <w:pPr>
        <w:pStyle w:val="ListBullet"/>
        <w:spacing w:after="240" w:line="276" w:lineRule="auto"/>
      </w:pPr>
      <w:r>
        <w:t>Trained and supervised two junior farm hands in milking hygiene and safe animal handling.</w:t>
      </w:r>
    </w:p>
    <w:p>
      <w:pPr>
        <w:spacing w:before="280" w:after="120"/>
        <w:jc w:val="left"/>
        <w:pBdr>
          <w:bottom w:val="single" w:sz="6" w:space="4" w:color="DFDED8"/>
        </w:pBdr>
      </w:pPr>
      <w:r>
        <w:rPr>
          <w:b/>
          <w:color w:val="2F62D9"/>
          <w:sz w:val="22"/>
        </w:rPr>
        <w:t>EDUCATION</w:t>
      </w:r>
    </w:p>
    <w:p>
      <w:pPr>
        <w:spacing w:before="0" w:after="200"/>
        <w:jc w:val="left"/>
      </w:pPr>
      <w:r>
        <w:t>Year 12 or equivalent, with a Certificate III or IV in Agriculture (Dairy Production) common; many dairy farmers also complete short courses in artificial insemination, chemical handling or farm business management.</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