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Debt Collector</w:t>
      </w:r>
    </w:p>
    <w:p>
      <w:pPr>
        <w:spacing w:before="0" w:after="240"/>
      </w:pPr>
      <w:r>
        <w:t>I am writing to apply for the Debt Collector role at [Company Name]. With experience in consumer and commercial collections across phone, written and field contact, I bring a practical understanding of payment negotiation, hardship assessment and the compliance rules that govern how and when a debtor can be contacted.</w:t>
      </w:r>
    </w:p>
    <w:p>
      <w:pPr>
        <w:spacing w:before="0" w:after="240"/>
      </w:pPr>
      <w:r>
        <w:t>In my current collections role, I managed a portfolio of overdue accounts where the priority was to resolve balances without unnecessary escalation. I worked with debtors to establish affordable payment plans, documented each arrangement in the collections system, and verified outstanding balances before discussing account details. One case involved a small business with several overdue invoices; after reviewing their cash flow, I negotiated a staged settlement that cleared the account and avoided legal action.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want to contribute to a collections team that balances recovery outcomes with fair treatment of people in financial difficulty.</w:t>
      </w:r>
    </w:p>
    <w:p>
      <w:pPr>
        <w:spacing w:before="0" w:after="240"/>
      </w:pPr>
      <w:r>
        <w:t>Thank you for considering my application. My resume is attached and I would welcome the opportunity to discuss how my experience in collections, negotiation and regulatory compliance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