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Drug and Alcohol Counsellor</w:t>
      </w:r>
    </w:p>
    <w:p>
      <w:pPr>
        <w:spacing w:before="0" w:after="240"/>
      </w:pPr>
      <w:r>
        <w:t>I am writing to apply for the Drug and Alcohol Counsellor position at [Company Name]. With my background in counselling and casework, I am confident I can support clients in making positive changes to their substance use and overall wellbeing.</w:t>
      </w:r>
    </w:p>
    <w:p>
      <w:pPr>
        <w:spacing w:before="0" w:after="240"/>
      </w:pPr>
      <w:r>
        <w:t>In my current role, I provide individual and group counselling to clients with complex needs. One achievement I am proud of is helping a client who had been cycling through emergency departments to engage with a residential rehabilitation program. I coordinated with medical, housing and mental health services to address their underlying issues, and they have now maintained stable housing and reduced their substance use for over a year. This experience taught me the importance of persistence and interagency collaboration.</w:t>
      </w:r>
    </w:p>
    <w:p>
      <w:pPr>
        <w:spacing w:before="0" w:after="240"/>
      </w:pPr>
      <w:r>
        <w:t>I am drawn to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for your review and would welcome the opportunity to discuss how my skills and experience align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