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Fast Food Cook</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Fast food cook used to working the fryer and griddle during busy shifts, keeping orders moving and food safety on track. Skilled at prepping ingredients, assembling menu items to order and keeping the kitchen clean and stocked. Calm under pressure in a quick service setting and ready to pick up shifts across evenings and weekends.</w:t>
      </w:r>
    </w:p>
    <w:p>
      <w:pPr>
        <w:spacing w:before="280" w:after="120"/>
        <w:jc w:val="left"/>
        <w:pBdr>
          <w:bottom w:val="single" w:sz="6" w:space="4" w:color="DFDED8"/>
        </w:pBdr>
      </w:pPr>
      <w:r>
        <w:rPr>
          <w:b/>
          <w:color w:val="2F62D9"/>
          <w:sz w:val="22"/>
        </w:rPr>
        <w:t>KEY SKILLS</w:t>
      </w:r>
    </w:p>
    <w:p>
      <w:pPr>
        <w:spacing w:before="0" w:after="200"/>
        <w:jc w:val="left"/>
      </w:pPr>
      <w:r>
        <w:t>Food preparation and cooking   •   Food safety and hygiene   •   Commercial deep fryer operation   •   Flat-top griddle cooking   •   Point-of-sale (POS) system use   •   Food probe thermometer checks   •   Kitchen order display system   •   Stock monitoring and reporting   •   Cleaning and sanitising   •   Time and deadline management   •   Attention to detail   •   Customer service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Fast Food Cook</w:t>
      </w:r>
      <w:r>
        <w:t>, [Company Name], [City]</w:t>
      </w:r>
      <w:r>
        <w:rPr>
          <w:i/>
        </w:rPr>
        <w:tab/>
        <w:t>[Month Year] – [Month Year / Present]</w:t>
      </w:r>
    </w:p>
    <w:p>
      <w:pPr>
        <w:pStyle w:val="ListBullet"/>
        <w:spacing w:after="80" w:line="276" w:lineRule="auto"/>
      </w:pPr>
      <w:r>
        <w:t>Prepped lettuce, tomatoes, sauces and wraps before peak periods, keeping the assembly station stocked so orders could be built without stopping to restock.</w:t>
      </w:r>
    </w:p>
    <w:p>
      <w:pPr>
        <w:pStyle w:val="ListBullet"/>
        <w:spacing w:after="80" w:line="276" w:lineRule="auto"/>
      </w:pPr>
      <w:r>
        <w:t>Cooked burgers, chips and fried chicken on commercial deep fryers and flat-top griddles, running several batches at once to keep wait times down during busy trade.</w:t>
      </w:r>
    </w:p>
    <w:p>
      <w:pPr>
        <w:pStyle w:val="ListBullet"/>
        <w:spacing w:after="80" w:line="276" w:lineRule="auto"/>
      </w:pPr>
      <w:r>
        <w:t>Assembled and packaged menu items to order, checking each bag against the kitchen order display to make sure customers received the right items.</w:t>
      </w:r>
    </w:p>
    <w:p>
      <w:pPr>
        <w:pStyle w:val="ListBullet"/>
        <w:spacing w:after="80" w:line="276" w:lineRule="auto"/>
      </w:pPr>
      <w:r>
        <w:t>Checked cooked food with a food probe thermometer and followed the food safety program for hot holding, which kept items within safe temperature limits and reduced waste.</w:t>
      </w:r>
    </w:p>
    <w:p>
      <w:pPr>
        <w:pStyle w:val="ListBullet"/>
        <w:spacing w:after="80" w:line="276" w:lineRule="auto"/>
      </w:pPr>
      <w:r>
        <w:t>Monitored stock levels of buns, sauces and frozen items, reporting shortages to the shift supervisor before service so key lines did not run out.</w:t>
      </w:r>
    </w:p>
    <w:p>
      <w:pPr>
        <w:pStyle w:val="ListBullet"/>
        <w:spacing w:after="240" w:line="276" w:lineRule="auto"/>
      </w:pPr>
      <w:r>
        <w:t>Cleaned and sanitised kitchen surfaces, fryers and prep areas throughout the shift, passing food safety and hygiene checks and keeping the floor safe underfoot.</w:t>
      </w:r>
    </w:p>
    <w:p>
      <w:pPr>
        <w:spacing w:before="280" w:after="120"/>
        <w:jc w:val="left"/>
        <w:pBdr>
          <w:bottom w:val="single" w:sz="6" w:space="4" w:color="DFDED8"/>
        </w:pBdr>
      </w:pPr>
      <w:r>
        <w:rPr>
          <w:b/>
          <w:color w:val="2F62D9"/>
          <w:sz w:val="22"/>
        </w:rPr>
        <w:t>EDUCATION</w:t>
      </w:r>
    </w:p>
    <w:p>
      <w:pPr>
        <w:spacing w:before="0" w:after="200"/>
        <w:jc w:val="left"/>
      </w:pPr>
      <w:r>
        <w:t>Year 12 or equivalent is common, though many fast food cooks enter with no formal qualification and learn on the job. A food handler certificate or Food Safety Supervisor certificate is often required or supported by the employer.</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