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Fraud Investigator</w:t>
      </w:r>
    </w:p>
    <w:p>
      <w:pPr>
        <w:spacing w:before="0" w:after="240"/>
      </w:pPr>
      <w:r>
        <w:t>I am writing to apply for the Fraud Investigator role at [Company Name]. With my experience in financial analysis, regulatory compliance and evidence gathering, I am confident I can contribute to your team's work in detecting and investigating fraud.</w:t>
      </w:r>
    </w:p>
    <w:p>
      <w:pPr>
        <w:spacing w:before="0" w:after="240"/>
      </w:pPr>
      <w:r>
        <w:t>In my previous role, I managed a complex case involving suspected internal fraud. I traced funds across multiple accounts using IDEA and Excel, interviewed staff and prepared a detailed report that was used successfully in a disciplinary hearing. This required close coordination with legal counsel and a careful assessment of witness credibility, resulting in the recovery of misappropriated assets.</w:t>
      </w:r>
    </w:p>
    <w:p>
      <w:pPr>
        <w:spacing w:before="0" w:after="240"/>
      </w:pPr>
      <w:r>
        <w:t>Why this employer: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for your review and look forward to the opportunity to discuss how my skills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