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Gas Plant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Gas plant operator experienced in monitoring and controlling processing, compression and distribution equipment across shift-based operations. Comfortable working with SCADA and PLC-based control systems, and confident applying emergency shutdown procedures and safety protocols in a Major Hazard Facility environment.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and equipment operation   •   Worksite safety management   •   Regulatory compliance   •   SCADA control systems   •   PLC programmable logic controllers   •   Emergency shutdown (ESD) panels   •   Gas chromatography analysers   •   Process improvement   •   Risk and internal controls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Gas Plant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Monitored pressure, temperature and flow instrumentation across gas processing systems, flagging deviations before they escalated to unplanned shutdowns</w:t>
      </w:r>
    </w:p>
    <w:p>
      <w:pPr>
        <w:pStyle w:val="ListBullet"/>
        <w:spacing w:after="80" w:line="276" w:lineRule="auto"/>
      </w:pPr>
      <w:r>
        <w:t>Operated control panels and adjusted valve settings to keep plant throughput and efficiency within target operating ranges</w:t>
      </w:r>
    </w:p>
    <w:p>
      <w:pPr>
        <w:pStyle w:val="ListBullet"/>
        <w:spacing w:after="80" w:line="276" w:lineRule="auto"/>
      </w:pPr>
      <w:r>
        <w:t>Conducted pre-shift equipment inspections and tested emergency shutdown (ESD) systems as part of routine safety checks</w:t>
      </w:r>
    </w:p>
    <w:p>
      <w:pPr>
        <w:pStyle w:val="ListBullet"/>
        <w:spacing w:after="80" w:line="276" w:lineRule="auto"/>
      </w:pPr>
      <w:r>
        <w:t>Responded to alarms and process anomalies by following emergency procedures and completing incident documentation within required timeframes</w:t>
      </w:r>
    </w:p>
    <w:p>
      <w:pPr>
        <w:pStyle w:val="ListBullet"/>
        <w:spacing w:after="80" w:line="276" w:lineRule="auto"/>
      </w:pPr>
      <w:r>
        <w:t>Recorded operational data, fuel usage and equipment performance in shift logs, maintaining accuracy for handover and compliance audits</w:t>
      </w:r>
    </w:p>
    <w:p>
      <w:pPr>
        <w:pStyle w:val="ListBullet"/>
        <w:spacing w:after="240" w:line="276" w:lineRule="auto"/>
      </w:pPr>
      <w:r>
        <w:t>Coordinated with maintenance crews and regulatory inspectors during scheduled shutdowns and equipment fault investigations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Certificate III in Process Plant Operations or Certificate IV in Process Plant Technology (or Process Manufacturing) is the standard entry pathway, usually completed through a traineeship while working under supervision. Some operators enter after Year 12 through site-based training, with confined space entry, gas safety and ESD system certifications required before working unsupervised.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