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Joiner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Trade-qualified joiner who works confidently across both the workshop bench and the site fix-out, producing doors, windows, staircases and cabinetry to drawing. Comfortable reading architectural plans, setting out accurate components and installing them so they line up and close properly first time. Looking to bring that precision to a joinery team that takes finish quality seriously.</w:t>
      </w:r>
    </w:p>
    <w:p>
      <w:pPr>
        <w:spacing w:before="280" w:after="120"/>
        <w:jc w:val="left"/>
        <w:pBdr>
          <w:bottom w:val="single" w:sz="6" w:space="4" w:color="DFDED8"/>
        </w:pBdr>
      </w:pPr>
      <w:r>
        <w:rPr>
          <w:b/>
          <w:color w:val="2F62D9"/>
          <w:sz w:val="22"/>
        </w:rPr>
        <w:t>KEY SKILLS</w:t>
      </w:r>
    </w:p>
    <w:p>
      <w:pPr>
        <w:spacing w:before="0" w:after="200"/>
        <w:jc w:val="left"/>
      </w:pPr>
      <w:r>
        <w:t>Craft and handmade joinery production   •   Hand and power tool work, including router, plane and chisel work   •   Reading and interpreting technical drawings and specifications   •   Fabrication, sanding and surface finishing   •   Installation, adjustment and maintenance of fitted joinery   •   Set-out and measuring to millimetre tolerances   •   Fixed machinery operation and daily pre-start checks   •   Cabinet Vision   •   Microvellum   •   AutoCAD   •   SketchUp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Joiner</w:t>
      </w:r>
      <w:r>
        <w:t>, [Company Name], [City]</w:t>
      </w:r>
      <w:r>
        <w:rPr>
          <w:i/>
        </w:rPr>
        <w:tab/>
        <w:t>[Month Year] – [Month Year / Present]</w:t>
      </w:r>
    </w:p>
    <w:p>
      <w:pPr>
        <w:pStyle w:val="ListBullet"/>
        <w:spacing w:after="80" w:line="276" w:lineRule="auto"/>
      </w:pPr>
      <w:r>
        <w:t>Set out, machined and assembled door frames, window reveals and kitchen carcasses from architectural drawings, holding components within a millimetre so they closed and hung correctly on first install</w:t>
      </w:r>
    </w:p>
    <w:p>
      <w:pPr>
        <w:pStyle w:val="ListBullet"/>
        <w:spacing w:after="80" w:line="276" w:lineRule="auto"/>
      </w:pPr>
      <w:r>
        <w:t>Ran the joinery package across a multi-unit residential development, installing doors and hardware to each dwelling and completing the fix-out without defect call-backs</w:t>
      </w:r>
    </w:p>
    <w:p>
      <w:pPr>
        <w:pStyle w:val="ListBullet"/>
        <w:spacing w:after="80" w:line="276" w:lineRule="auto"/>
      </w:pPr>
      <w:r>
        <w:t>Built cutting schedules in Cabinet Vision before each production batch, which kept the panel saw to a single setup per run and reduced offcut waste</w:t>
      </w:r>
    </w:p>
    <w:p>
      <w:pPr>
        <w:pStyle w:val="ListBullet"/>
        <w:spacing w:after="80" w:line="276" w:lineRule="auto"/>
      </w:pPr>
      <w:r>
        <w:t>Installed staircases and fitted cabinetry on site, checking level, square and alignment against the drawings before handover</w:t>
      </w:r>
    </w:p>
    <w:p>
      <w:pPr>
        <w:pStyle w:val="ListBullet"/>
        <w:spacing w:after="240" w:line="276" w:lineRule="auto"/>
      </w:pPr>
      <w:r>
        <w:t>Maintained fixed machinery and hand tools, completing daily pre-start checks and keeping the workshop compliant with site safety requirements</w:t>
      </w:r>
    </w:p>
    <w:p>
      <w:pPr>
        <w:spacing w:before="280" w:after="120"/>
        <w:jc w:val="left"/>
        <w:pBdr>
          <w:bottom w:val="single" w:sz="6" w:space="4" w:color="DFDED8"/>
        </w:pBdr>
      </w:pPr>
      <w:r>
        <w:rPr>
          <w:b/>
          <w:color w:val="2F62D9"/>
          <w:sz w:val="22"/>
        </w:rPr>
        <w:t>EDUCATION</w:t>
      </w:r>
    </w:p>
    <w:p>
      <w:pPr>
        <w:spacing w:before="0" w:after="200"/>
        <w:jc w:val="left"/>
      </w:pPr>
      <w:r>
        <w:t>Certificate III in Joinery (CPC31920), completed through an apprenticeship with off-the-job training at TAFE or an equivalent RTO, plus a current White Card (CPCCWHS1001).</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