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Leaflet Distributor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Leaflet Distributor with hands-on experience sorting, batching and delivering printed materials to homes and businesses. Skilled at planning efficient walking and cycling routes, keeping accurate delivery records and reporting obstructions to supervisors. Physically fit and committed to meeting daily delivery targets in all weather.</w:t>
      </w:r>
    </w:p>
    <w:p>
      <w:pPr>
        <w:spacing w:before="280" w:after="120"/>
        <w:jc w:val="left"/>
        <w:pBdr>
          <w:bottom w:val="single" w:sz="6" w:space="4" w:color="DFDED8"/>
        </w:pBdr>
      </w:pPr>
      <w:r>
        <w:rPr>
          <w:b/>
          <w:color w:val="2F62D9"/>
          <w:sz w:val="22"/>
        </w:rPr>
        <w:t>KEY SKILLS</w:t>
      </w:r>
    </w:p>
    <w:p>
      <w:pPr>
        <w:spacing w:before="0" w:after="200"/>
        <w:jc w:val="left"/>
      </w:pPr>
      <w:r>
        <w:t>Driving and transport operations   •   Operations management   •   Route planning with Google Maps and Route4Me   •   Zeo Route Planner   •   Hand trolley operation   •   Bicycle delivery   •   Attention to detail   •   Physical stamina and dexterity   •   Customer service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Leaflet Distributor</w:t>
      </w:r>
      <w:r>
        <w:t>, [Company Name], [City]</w:t>
      </w:r>
      <w:r>
        <w:rPr>
          <w:i/>
        </w:rPr>
        <w:tab/>
        <w:t>[Month Year] – [Month Year / Present]</w:t>
      </w:r>
    </w:p>
    <w:p>
      <w:pPr>
        <w:pStyle w:val="ListBullet"/>
        <w:spacing w:after="80" w:line="276" w:lineRule="auto"/>
      </w:pPr>
      <w:r>
        <w:t>Sorted leaflets and brochures into street-level delivery batches, reducing time spent reorganising materials during shifts.</w:t>
      </w:r>
    </w:p>
    <w:p>
      <w:pPr>
        <w:pStyle w:val="ListBullet"/>
        <w:spacing w:after="80" w:line="276" w:lineRule="auto"/>
      </w:pPr>
      <w:r>
        <w:t>Planned and followed efficient walking and cycling routes using Google Maps and Route4Me, covering more letterboxes per hour.</w:t>
      </w:r>
    </w:p>
    <w:p>
      <w:pPr>
        <w:pStyle w:val="ListBullet"/>
        <w:spacing w:after="80" w:line="276" w:lineRule="auto"/>
      </w:pPr>
      <w:r>
        <w:t>Delivered promotional materials to residential and business letterboxes across assigned suburbs, maintaining a consistent pace.</w:t>
      </w:r>
    </w:p>
    <w:p>
      <w:pPr>
        <w:pStyle w:val="ListBullet"/>
        <w:spacing w:after="80" w:line="276" w:lineRule="auto"/>
      </w:pPr>
      <w:r>
        <w:t>Maintained accurate records of completed deliveries and reported obstructions, such as locked gates or overgrown paths, to supervisors promptly.</w:t>
      </w:r>
    </w:p>
    <w:p>
      <w:pPr>
        <w:pStyle w:val="ListBullet"/>
        <w:spacing w:after="240" w:line="276" w:lineRule="auto"/>
      </w:pPr>
      <w:r>
        <w:t>Used a hand trolley to move bulk catalogues safely between loading points and delivery streets.</w:t>
      </w:r>
    </w:p>
    <w:p>
      <w:pPr>
        <w:spacing w:before="280" w:after="120"/>
        <w:jc w:val="left"/>
        <w:pBdr>
          <w:bottom w:val="single" w:sz="6" w:space="4" w:color="DFDED8"/>
        </w:pBdr>
      </w:pPr>
      <w:r>
        <w:rPr>
          <w:b/>
          <w:color w:val="2F62D9"/>
          <w:sz w:val="22"/>
        </w:rPr>
        <w:t>EDUCATION</w:t>
      </w:r>
    </w:p>
    <w:p>
      <w:pPr>
        <w:spacing w:before="0" w:after="200"/>
        <w:jc w:val="left"/>
      </w:pPr>
      <w:r>
        <w:t>No formal post-school qualification required; most entrants have completed Year 12 or a short induction, with on-the-job training provided. A current Australian driver's licence or confidence riding a bicycle is often required depending on the route.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