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Mortuary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Mortuary technician with a calm, methodical approach to receiving, preparing and releasing deceased people in hospital and forensic settings. Skilled in assisting pathologists during post-mortem examinations, maintaining infection control, and preparing bodies respectfully for viewing or burial. Known for accurate documentation and clear communication with families, funeral directors and coronial staff.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Infection control and standard precautions   •   Post-mortem assistance and instrument sterilisation   •   Embalming and cosmetic reconstruction   •   Body identification and tracking systems   •   Regulatory compliance and documentation   •   Mortuary management software   •   Cold storage and refrigeration monitoring   •   Work health and safety in a mortuary environment   •   Family and funeral director liaison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Mortuary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Assisted pathologists during post-mortem examinations, preparing instruments and maintaining a sterile field across a full case list each day.</w:t>
      </w:r>
    </w:p>
    <w:p>
      <w:pPr>
        <w:pStyle w:val="ListBullet"/>
        <w:spacing w:after="80" w:line="276" w:lineRule="auto"/>
      </w:pPr>
      <w:r>
        <w:t>Reconstructed and cosmetically prepared bodies for viewing, working to family and cultural requirements and completing preparation within agreed timeframes.</w:t>
      </w:r>
    </w:p>
    <w:p>
      <w:pPr>
        <w:pStyle w:val="ListBullet"/>
        <w:spacing w:after="80" w:line="276" w:lineRule="auto"/>
      </w:pPr>
      <w:r>
        <w:t>Maintained infection control and instrument sterilisation records, passing internal audits with no corrective actions.</w:t>
      </w:r>
    </w:p>
    <w:p>
      <w:pPr>
        <w:pStyle w:val="ListBullet"/>
        <w:spacing w:after="80" w:line="276" w:lineRule="auto"/>
      </w:pPr>
      <w:r>
        <w:t>Coordinated storage, release and transfer of deceased people with funeral directors and coronial services, keeping tracking records accurate across a caseload of more than 50 cases per week.</w:t>
      </w:r>
    </w:p>
    <w:p>
      <w:pPr>
        <w:pStyle w:val="ListBullet"/>
        <w:spacing w:after="240" w:line="276" w:lineRule="auto"/>
      </w:pPr>
      <w:r>
        <w:t>Cleaned and maintained mortuary instruments, cold storage and preparation areas, reducing equipment downtime through scheduled servicing.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Mortuary Science, or a Certificate III in Funeral Services (Mortuary) plus workplace training in a hospital or forensic mortuary.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