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Music Director</w:t>
      </w:r>
    </w:p>
    <w:p>
      <w:pPr>
        <w:spacing w:before="0" w:after="240"/>
      </w:pPr>
      <w:r>
        <w:t>I am applying for the Music Director role at [Company Name]. My experience in leading rehearsals and interpreting scores for a range of ensembles aligns closely with the demands of this position.</w:t>
      </w:r>
    </w:p>
    <w:p>
      <w:pPr>
        <w:spacing w:before="0" w:after="240"/>
      </w:pPr>
      <w:r>
        <w:t>In my most recent role as Music Director for a community orchestra, I selected and programmed a season of four concerts that balanced core repertoire with works by Australian composers. I conducted weekly rehearsals, auditioned new players and managed the musical budget. By restructuring the rehearsal schedule, I reduced the number of extra calls required before each performance, which allowed the ensemble to focus on interpretation rather than logistics.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opportunity to bring my skills in score interpretation and people leadership to your team.</w:t>
      </w:r>
    </w:p>
    <w:p>
      <w:pPr>
        <w:spacing w:before="0" w:after="240"/>
      </w:pPr>
      <w:r>
        <w:t>Thank you for considering my application. I have attached my resume for your review and look forward to discussing how I can contribute to your upcoming season.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