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Painter</w:t>
      </w:r>
    </w:p>
    <w:p>
      <w:pPr>
        <w:spacing w:before="0" w:after="240"/>
      </w:pPr>
      <w:r>
        <w:t>I'm writing to apply for the Painter role with [Company Name]. My background in surface preparation, colour matching and both brush and spray finishing lines up well with the standard of work this position calls for.</w:t>
      </w:r>
    </w:p>
    <w:p>
      <w:pPr>
        <w:spacing w:before="0" w:after="240"/>
      </w:pPr>
      <w:r>
        <w:t>On a recent job, a client wanted an exact match to an existing feature wall colour with no visible batch lines across a large open-plan space. I mixed and tested samples under the room's actual lighting before committing to the full job, then applied the finish in sections timed to avoid lap marks. The result passed inspection on the first walkthrough with no touch-ups needed, which kept the job on schedule for handover.</w:t>
      </w:r>
    </w:p>
    <w:p>
      <w:pPr>
        <w:spacing w:before="0" w:after="240"/>
      </w:pPr>
      <w:r>
        <w:t>[add one genuine, specific reason: a project, value, or market position you can point to] is what drew me to apply with [Company Name] specifically, rather than sending out a general application.</w:t>
      </w:r>
    </w:p>
    <w:p>
      <w:pPr>
        <w:spacing w:before="0" w:after="240"/>
      </w:pPr>
      <w:r>
        <w:t>Thank you for considering my application. I've attached my resume with further detail on my experience and qualifications,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