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Personal Shopper</w:t>
      </w:r>
    </w:p>
    <w:p>
      <w:pPr>
        <w:spacing w:before="0" w:after="240"/>
      </w:pPr>
      <w:r>
        <w:t>I am applying for the Personal Shopper role at [Company Name]. With a background in fashion retail and client advisory, I am comfortable taking a brief, researching options and presenting choices that respect a client's budget, style and timeline.</w:t>
      </w:r>
    </w:p>
    <w:p>
      <w:pPr>
        <w:spacing w:before="0" w:after="240"/>
      </w:pPr>
      <w:r>
        <w:t>In my last role, I managed a corporate gifting program for a professional services firm. I met with five department heads to understand recipient preferences, sourced options from local and online suppliers, and coordinated delivery to more than 200 clients across three states. I kept the program within budget, handled returns and exchanges without client involvement, and the firm retained the service for the following year.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particularly interested in how your team approaches personal shopping, and I would bring the same care with client records, supplier relationships and delivery follow-up.</w:t>
      </w:r>
    </w:p>
    <w:p>
      <w:pPr>
        <w:spacing w:before="0" w:after="240"/>
      </w:pPr>
      <w:r>
        <w:t>Thank you for considering my application. My resume is attached, and I would welcome the chance to discuss how I can help your clients save time and get the right result.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