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Police Prosecutor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Police Prosecutor with experience in summary criminal prosecutions, combining policing knowledge with courtroom advocacy. Skilled in reviewing briefs of evidence, advising on charges, and managing a high-volume caseload. Committed to fair and efficient justice outcomes.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Legal research   •   Litigation and dispute support   •   Regulatory and administrative law   •   Casework and client support   •   JusticeLink   •   ICMS   •   Microsoft Office   •   AustLII   •   Written communication   •   Attention to detail   •   Time and deadline management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Police Prosecutor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a caseload of over 150 active summary prosecutions, ensuring timely preparation of briefs and court listings.</w:t>
      </w:r>
    </w:p>
    <w:p>
      <w:pPr>
        <w:pStyle w:val="ListBullet"/>
        <w:spacing w:after="80" w:line="276" w:lineRule="auto"/>
      </w:pPr>
      <w:r>
        <w:t>Reviewed briefs of evidence from investigating officers, identifying gaps and advising on additional enquiries to strengthen cases.</w:t>
      </w:r>
    </w:p>
    <w:p>
      <w:pPr>
        <w:pStyle w:val="ListBullet"/>
        <w:spacing w:after="80" w:line="276" w:lineRule="auto"/>
      </w:pPr>
      <w:r>
        <w:t>Negotiated guilty pleas in a significant proportion of matters, reducing court time and conserving resources.</w:t>
      </w:r>
    </w:p>
    <w:p>
      <w:pPr>
        <w:pStyle w:val="ListBullet"/>
        <w:spacing w:after="80" w:line="276" w:lineRule="auto"/>
      </w:pPr>
      <w:r>
        <w:t>Conducted contested hearings and sentence proceedings, presenting evidence and legal arguments persuasively.</w:t>
      </w:r>
    </w:p>
    <w:p>
      <w:pPr>
        <w:pStyle w:val="ListBullet"/>
        <w:spacing w:after="240" w:line="276" w:lineRule="auto"/>
      </w:pPr>
      <w:r>
        <w:t>Provided charge advice to police officers, improving the quality of briefs and reducing withdrawals.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Laws (LLB) or Juris Doctor, or a policing qualification (Diploma of Policing) with subsequent legal training. Admission as a legal practitioner in an Australian jurisdiction is common.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