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Pre-press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Pre-press Operator with hands-on experience preparing digital files for commercial and packaging print. Skilled in preflight, imposition and colour management, with a track record of catching file errors early to keep presses running. Works closely with clients and press operators to meet tight deadlines without compromising quality.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Creative software production   •   Operations management   •   Adobe InDesign   •   Adobe Illustrator   •   Adobe Photoshop   •   Kodak Prinergy   •   Enfocus PitStop   •   Attention to detail   •   Time and deadline management   •   Problem solving   •   Written communication   •   Digital literacy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Pre-press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Preflight and correct digital artwork before output, catching font, resolution and colour mode issues that would otherwise cause press downtime.</w:t>
      </w:r>
    </w:p>
    <w:p>
      <w:pPr>
        <w:pStyle w:val="ListBullet"/>
        <w:spacing w:after="80" w:line="276" w:lineRule="auto"/>
      </w:pPr>
      <w:r>
        <w:t>Impose pages for multi-page jobs using Kodak Prinergy, reducing plate remakes from about fifteen a week to under five through early error detection.</w:t>
      </w:r>
    </w:p>
    <w:p>
      <w:pPr>
        <w:pStyle w:val="ListBullet"/>
        <w:spacing w:after="80" w:line="276" w:lineRule="auto"/>
      </w:pPr>
      <w:r>
        <w:t>Manage colour profiles and produce digital proofs, ensuring consistent colour match across runs on different paper stocks.</w:t>
      </w:r>
    </w:p>
    <w:p>
      <w:pPr>
        <w:pStyle w:val="ListBullet"/>
        <w:spacing w:after="80" w:line="276" w:lineRule="auto"/>
      </w:pPr>
      <w:r>
        <w:t>Liaise with clients and press operators to clarify job specifications, cutting approval turnaround from two days to same-day for urgent jobs.</w:t>
      </w:r>
    </w:p>
    <w:p>
      <w:pPr>
        <w:pStyle w:val="ListBullet"/>
        <w:spacing w:after="240" w:line="276" w:lineRule="auto"/>
      </w:pPr>
      <w:r>
        <w:t>Output imposed files to CTP plates and digital presses, maintaining a steady workflow across up to twenty jobs a day.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Printing and Graphic Arts (Pre-press) or Certificate IV in Printing and Graphic Arts (Pre-press), or equivalent industry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