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Private Investigator</w:t>
      </w:r>
    </w:p>
    <w:p>
      <w:pPr>
        <w:spacing w:before="0" w:after="240"/>
      </w:pPr>
      <w:r>
        <w:t>I am applying for the Private Investigator role at [Company Name]. With a current private investigator licence and hands-on experience in surveillance, interviews and record searches, I am confident I can deliver the accurate, factual reporting your clients rely on.</w:t>
      </w:r>
    </w:p>
    <w:p>
      <w:pPr>
        <w:spacing w:before="0" w:after="240"/>
      </w:pPr>
      <w:r>
        <w:t>In a recent matter, I conducted surveillance on a subject suspected of making a false insurance claim. I recorded several days of observations, interviewed two witnesses and cross-checked public records. My evidence helped the client resolve the claim without a lengthy dispute, and my report was used in formal legal correspondence. I also prepared a clear statement for court that withstood scrutiny from opposing counsel.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have followed your work in the legal and insurance sectors and value your commitment to thorough, ethical investigations. I believe my background in legal research and regulatory compliance would allow me to contribute quickly.</w:t>
      </w:r>
    </w:p>
    <w:p>
      <w:pPr>
        <w:spacing w:before="0" w:after="240"/>
      </w:pPr>
      <w:r>
        <w:t>Thank you for considering my application. My resume is attached, and I would welcome the chance to discuss how my skills in client advisory and case management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