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Probation Officer</w:t>
      </w:r>
    </w:p>
    <w:p>
      <w:pPr>
        <w:spacing w:before="0" w:after="240"/>
      </w:pPr>
      <w:r>
        <w:t>I am writing to apply for the Probation Officer position with [Company Name]. My background in casework and risk assessment within statutory corrections settings has prepared me to manage a diverse caseload while meeting the compliance and reporting standards this role demands.</w:t>
      </w:r>
    </w:p>
    <w:p>
      <w:pPr>
        <w:spacing w:before="0" w:after="240"/>
      </w:pPr>
      <w:r>
        <w:t>In a previous casework role, I identified a pattern of missed appointments among a group of offenders on community orders that pointed to a transport barrier rather than non-compliance. I raised this with the supervising team, adjusted reporting arrangements accordingly, and saw attendance improve across that caseload. It reinforced for me that effective supervision depends on understanding the person behind the order, not just tracking conditions.</w:t>
      </w:r>
    </w:p>
    <w:p>
      <w:pPr>
        <w:spacing w:before="0" w:after="240"/>
      </w:pPr>
      <w:r>
        <w:t>I want to work at [Company Name] specifically because [add one genuine, specific reason: a project, value, or market position you can point to]. That focus aligns with how I approach offender management: firm on compliance, invested in rehabilitation outcomes.</w:t>
      </w:r>
    </w:p>
    <w:p>
      <w:pPr>
        <w:spacing w:before="0" w:after="240"/>
      </w:pPr>
      <w:r>
        <w:t>Thank you for considering my application. I have attached my resume and would welcome the chance to discuss how my experience in risk assessment, casework and stakeholder liaison could support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