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Railway Shunter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Railway shunter with hands-on experience assembling and breaking up trains in freight and passenger yards. Works to safeworking rules, reads shunt lists and yard plans to sequence wagon movements, and keeps rolling stock secure before departure. Comfortable outdoors on rotating shifts, including nights and weekends.</w:t>
      </w:r>
    </w:p>
    <w:p>
      <w:pPr>
        <w:spacing w:before="280" w:after="120"/>
        <w:jc w:val="left"/>
        <w:pBdr>
          <w:bottom w:val="single" w:sz="6" w:space="4" w:color="DFDED8"/>
        </w:pBdr>
      </w:pPr>
      <w:r>
        <w:rPr>
          <w:b/>
          <w:color w:val="2F62D9"/>
          <w:sz w:val="22"/>
        </w:rPr>
        <w:t>KEY SKILLS</w:t>
      </w:r>
    </w:p>
    <w:p>
      <w:pPr>
        <w:spacing w:before="0" w:after="200"/>
        <w:jc w:val="left"/>
      </w:pPr>
      <w:r>
        <w:t>Safeworking rules and procedures   •   Worksite safety management   •   Plant and equipment operation   •   Operations management   •   Two-way radio communication   •   Shunting pole operation   •   Wagon handbrake and chock application   •   Yard management and train control systems   •   Personal protective equipment (PPE)   •   Attention to detail   •   Written communication   •   Time and deadline management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Railway Shunter</w:t>
      </w:r>
      <w:r>
        <w:t>, [Company Name], [City]</w:t>
      </w:r>
      <w:r>
        <w:rPr>
          <w:i/>
        </w:rPr>
        <w:tab/>
        <w:t>[Month Year] – [Month Year / Present]</w:t>
      </w:r>
    </w:p>
    <w:p>
      <w:pPr>
        <w:pStyle w:val="ListBullet"/>
        <w:spacing w:after="80" w:line="276" w:lineRule="auto"/>
      </w:pPr>
      <w:r>
        <w:t>Read shunt lists and yard plans to work out wagon movements, sequencing cuts to avoid blocking departure roads during peak yard periods.</w:t>
      </w:r>
    </w:p>
    <w:p>
      <w:pPr>
        <w:pStyle w:val="ListBullet"/>
        <w:spacing w:after="80" w:line="276" w:lineRule="auto"/>
      </w:pPr>
      <w:r>
        <w:t>Coupled and uncoupled wagons and connected brake and air hoses, keeping consists ready for scheduled freight departures.</w:t>
      </w:r>
    </w:p>
    <w:p>
      <w:pPr>
        <w:pStyle w:val="ListBullet"/>
        <w:spacing w:after="80" w:line="276" w:lineRule="auto"/>
      </w:pPr>
      <w:r>
        <w:t>Operated points, handbrakes and wagon retarders to position rolling stock accurately, reducing unnecessary re-marshalling on shunting moves.</w:t>
      </w:r>
    </w:p>
    <w:p>
      <w:pPr>
        <w:pStyle w:val="ListBullet"/>
        <w:spacing w:after="80" w:line="276" w:lineRule="auto"/>
      </w:pPr>
      <w:r>
        <w:t>Directed train movements using hand signals and two-way radio, coordinating with drivers and yard staff to keep shunting operations safe and fluid.</w:t>
      </w:r>
    </w:p>
    <w:p>
      <w:pPr>
        <w:pStyle w:val="ListBullet"/>
        <w:spacing w:after="240" w:line="276" w:lineRule="auto"/>
      </w:pPr>
      <w:r>
        <w:t>Applied handbrakes and secured rolling stock before departure, checking chocks and derails to prevent unintended movement on grades.</w:t>
      </w:r>
    </w:p>
    <w:p>
      <w:pPr>
        <w:spacing w:before="280" w:after="120"/>
        <w:jc w:val="left"/>
        <w:pBdr>
          <w:bottom w:val="single" w:sz="6" w:space="4" w:color="DFDED8"/>
        </w:pBdr>
      </w:pPr>
      <w:r>
        <w:rPr>
          <w:b/>
          <w:color w:val="2F62D9"/>
          <w:sz w:val="22"/>
        </w:rPr>
        <w:t>EDUCATION</w:t>
      </w:r>
    </w:p>
    <w:p>
      <w:pPr>
        <w:spacing w:before="0" w:after="200"/>
        <w:jc w:val="left"/>
      </w:pPr>
      <w:r>
        <w:t>Certificate III in Rail Operations, or a Certificate II in Rail Operations completed through a traineeship, with on-the-job competency assessment. Some shunters also hold a Diploma or Advanced Diploma in rail operations or logistics.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