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Retail Supervisor</w:t>
      </w:r>
    </w:p>
    <w:p>
      <w:pPr>
        <w:spacing w:before="0" w:after="240"/>
      </w:pPr>
      <w:r>
        <w:t>I am writing to apply for the Retail Supervisor position at [Company Name]. With hands-on experience leading retail teams and managing daily store operations, I am confident I can help keep your store running smoothly and your customers coming back.</w:t>
      </w:r>
    </w:p>
    <w:p>
      <w:pPr>
        <w:spacing w:before="0" w:after="240"/>
      </w:pPr>
      <w:r>
        <w:t>In my current role, I noticed that stock discrepancies were causing gaps on the floor during peak times. I introduced a simple end-of-day count for high-turnover lines and adjusted replenishment routines. Within a few weeks, we reduced missing stock and kept popular items available throughout the day. I also stepped in to handle customer complaints, often turning a frustrated shopper into a return customer by listening and finding a fair solution.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rostering and team leadership skills to a business I believe in.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