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SEO Specialist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SEO Specialist with a background spanning technical website audits, keyword research and content optimisation. Comfortable moving between analytics platforms and content teams to lift organic visibility and qualified traffic. Known for translating search data into practical, prioritised actions that stakeholders without a technical background can act on.</w:t>
      </w:r>
    </w:p>
    <w:p>
      <w:pPr>
        <w:spacing w:before="280" w:after="120"/>
        <w:jc w:val="left"/>
        <w:pBdr>
          <w:bottom w:val="single" w:sz="6" w:space="4" w:color="DFDED8"/>
        </w:pBdr>
      </w:pPr>
      <w:r>
        <w:rPr>
          <w:b/>
          <w:color w:val="2F62D9"/>
          <w:sz w:val="22"/>
        </w:rPr>
        <w:t>KEY SKILLS</w:t>
      </w:r>
    </w:p>
    <w:p>
      <w:pPr>
        <w:spacing w:before="0" w:after="200"/>
        <w:jc w:val="left"/>
      </w:pPr>
      <w:r>
        <w:t>Keyword research and competitive analysis   •   Technical SEO auditing   •   Marketing analytics and data analysis   •   On-page content optimisation   •   Backlink and domain authority strategy   •   Google Search Console   •   Google Analytics   •   SEMrush   •   Ahrefs   •   Screaming Frog   •   Strategy development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SEO Specialist</w:t>
      </w:r>
      <w:r>
        <w:t>, [Company Name], [City]</w:t>
      </w:r>
      <w:r>
        <w:rPr>
          <w:i/>
        </w:rPr>
        <w:tab/>
        <w:t>[Month Year] – [Month Year / Present]</w:t>
      </w:r>
    </w:p>
    <w:p>
      <w:pPr>
        <w:pStyle w:val="ListBullet"/>
        <w:spacing w:after="80" w:line="276" w:lineRule="auto"/>
      </w:pPr>
      <w:r>
        <w:t>Conducted keyword research and competitive gap analysis to identify high-value search opportunities, feeding a prioritised content roadmap for the marketing team</w:t>
      </w:r>
    </w:p>
    <w:p>
      <w:pPr>
        <w:pStyle w:val="ListBullet"/>
        <w:spacing w:after="80" w:line="276" w:lineRule="auto"/>
      </w:pPr>
      <w:r>
        <w:t>Audited site structure and technical elements using Screaming Frog and Google Search Console, resolving crawl errors and lifting indexed page coverage</w:t>
      </w:r>
    </w:p>
    <w:p>
      <w:pPr>
        <w:pStyle w:val="ListBullet"/>
        <w:spacing w:after="80" w:line="276" w:lineRule="auto"/>
      </w:pPr>
      <w:r>
        <w:t>Worked with content writers to optimise page titles, meta descriptions and on-page copy across key landing pages, improving click-through rate from search results</w:t>
      </w:r>
    </w:p>
    <w:p>
      <w:pPr>
        <w:pStyle w:val="ListBullet"/>
        <w:spacing w:after="80" w:line="276" w:lineRule="auto"/>
      </w:pPr>
      <w:r>
        <w:t>Built monthly ranking and traffic reports in Google Analytics and SEMrush, presenting trends and ROI to non-technical stakeholders</w:t>
      </w:r>
    </w:p>
    <w:p>
      <w:pPr>
        <w:pStyle w:val="ListBullet"/>
        <w:spacing w:after="80" w:line="276" w:lineRule="auto"/>
      </w:pPr>
      <w:r>
        <w:t>Developed a backlink outreach strategy that grew referring domains and supported measurable gains in domain authority</w:t>
      </w:r>
    </w:p>
    <w:p>
      <w:pPr>
        <w:pStyle w:val="ListBullet"/>
        <w:spacing w:after="240" w:line="276" w:lineRule="auto"/>
      </w:pPr>
      <w:r>
        <w:t>Diagnosed and resolved a ranking drop following a site migration, restoring organic traffic to pre-migration levels within the following reporting period</w:t>
      </w:r>
    </w:p>
    <w:p>
      <w:pPr>
        <w:spacing w:before="280" w:after="120"/>
        <w:jc w:val="left"/>
        <w:pBdr>
          <w:bottom w:val="single" w:sz="6" w:space="4" w:color="DFDED8"/>
        </w:pBdr>
      </w:pPr>
      <w:r>
        <w:rPr>
          <w:b/>
          <w:color w:val="2F62D9"/>
          <w:sz w:val="22"/>
        </w:rPr>
        <w:t>EDUCATION</w:t>
      </w:r>
    </w:p>
    <w:p>
      <w:pPr>
        <w:spacing w:before="0" w:after="200"/>
        <w:jc w:val="left"/>
      </w:pPr>
      <w:r>
        <w:t>Typically a bachelor degree in marketing, communications, business or IT, with many SEO Specialists going on to postgraduate study in digital marketing or data analytics; entry is also achieved via short courses and vendor certifications (Google Analytics, SEMrush Academy) combined with hands-on project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