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Software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Software Engineer with experience across the full development lifecycle, from architecture and coding through to testing and production support. Comfortable working in Agile teams, translating business requirements into technical specifications, and shipping code that holds up under real-world load.</w:t>
      </w:r>
    </w:p>
    <w:p>
      <w:pPr>
        <w:spacing w:before="280" w:after="120"/>
        <w:jc w:val="left"/>
        <w:pBdr>
          <w:bottom w:val="single" w:sz="6" w:space="4" w:color="DFDED8"/>
        </w:pBdr>
      </w:pPr>
      <w:r>
        <w:rPr>
          <w:b/>
          <w:color w:val="2F62D9"/>
          <w:sz w:val="22"/>
        </w:rPr>
        <w:t>KEY SKILLS</w:t>
      </w:r>
    </w:p>
    <w:p>
      <w:pPr>
        <w:spacing w:before="0" w:after="200"/>
        <w:jc w:val="left"/>
      </w:pPr>
      <w:r>
        <w:t>Programming and software development (Python, Java, TypeScript, Go)   •   Software testing and QA / automated test suites   •   Agile delivery   •   Cloud infrastructure (AWS / Azure / Google Cloud)   •   System architecture and database design   •   Data analysis   •   Git / GitHub   •   Docker / Kubernetes   •   CI/CD pipelines (Jenkins)   •   Jira / Linear</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Software Engineer</w:t>
      </w:r>
      <w:r>
        <w:t>, [Company Name], [City]</w:t>
      </w:r>
      <w:r>
        <w:rPr>
          <w:i/>
        </w:rPr>
        <w:tab/>
        <w:t>[Month Year] – [Month Year / Present]</w:t>
      </w:r>
    </w:p>
    <w:p>
      <w:pPr>
        <w:pStyle w:val="ListBullet"/>
        <w:spacing w:after="80" w:line="276" w:lineRule="auto"/>
      </w:pPr>
      <w:r>
        <w:t>Designed and implemented system architecture and database schemas to meet defined performance and scalability requirements</w:t>
      </w:r>
    </w:p>
    <w:p>
      <w:pPr>
        <w:pStyle w:val="ListBullet"/>
        <w:spacing w:after="80" w:line="276" w:lineRule="auto"/>
      </w:pPr>
      <w:r>
        <w:t>Wrote and reviewed production code in Python, Java, TypeScript and Go, maintaining consistent code quality standards across the team</w:t>
      </w:r>
    </w:p>
    <w:p>
      <w:pPr>
        <w:pStyle w:val="ListBullet"/>
        <w:spacing w:after="80" w:line="276" w:lineRule="auto"/>
      </w:pPr>
      <w:r>
        <w:t>Built automated test suites that reduced regression bugs reaching production and shortened release cycles</w:t>
      </w:r>
    </w:p>
    <w:p>
      <w:pPr>
        <w:pStyle w:val="ListBullet"/>
        <w:spacing w:after="80" w:line="276" w:lineRule="auto"/>
      </w:pPr>
      <w:r>
        <w:t>Worked with product managers and stakeholders to convert business requirements into clear technical specifications</w:t>
      </w:r>
    </w:p>
    <w:p>
      <w:pPr>
        <w:pStyle w:val="ListBullet"/>
        <w:spacing w:after="80" w:line="276" w:lineRule="auto"/>
      </w:pPr>
      <w:r>
        <w:t>Debugged and resolved production issues, implementing monitoring and logging solutions to cut mean time to detection</w:t>
      </w:r>
    </w:p>
    <w:p>
      <w:pPr>
        <w:pStyle w:val="ListBullet"/>
        <w:spacing w:after="240" w:line="276" w:lineRule="auto"/>
      </w:pPr>
      <w:r>
        <w:t>Contributed to CI/CD pipeline improvements using Jenkins and containerised deployments with Docker and Kubernetes</w:t>
      </w:r>
    </w:p>
    <w:p>
      <w:pPr>
        <w:spacing w:before="280" w:after="120"/>
        <w:jc w:val="left"/>
        <w:pBdr>
          <w:bottom w:val="single" w:sz="6" w:space="4" w:color="DFDED8"/>
        </w:pBdr>
      </w:pPr>
      <w:r>
        <w:rPr>
          <w:b/>
          <w:color w:val="2F62D9"/>
          <w:sz w:val="22"/>
        </w:rPr>
        <w:t>EDUCATION</w:t>
      </w:r>
    </w:p>
    <w:p>
      <w:pPr>
        <w:spacing w:before="0" w:after="200"/>
        <w:jc w:val="left"/>
      </w:pPr>
      <w:r>
        <w:t>A bachelor degree in computer science, software engineering or a related field is the typical entry pathway, with some entering via diploma or vendor/industry certifications combined with hands-on project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