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Surveyor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Registered surveyor with hands-on field and CAD experience across construction, subdivision and infrastructure sites. Comfortable running theodolite, GNSS and laser scanning surveys and turning raw field data into plans that hold up for engineers, architects and legal conveyancing. Known for careful boundary work and clear reporting under site deadlines.</w:t>
      </w:r>
    </w:p>
    <w:p>
      <w:pPr>
        <w:spacing w:before="280" w:after="120"/>
        <w:jc w:val="left"/>
        <w:pBdr>
          <w:bottom w:val="single" w:sz="6" w:space="4" w:color="DFDED8"/>
        </w:pBdr>
      </w:pPr>
      <w:r>
        <w:rPr>
          <w:b/>
          <w:color w:val="2F62D9"/>
          <w:sz w:val="22"/>
        </w:rPr>
        <w:t>KEY SKILLS</w:t>
      </w:r>
    </w:p>
    <w:p>
      <w:pPr>
        <w:spacing w:before="0" w:after="200"/>
        <w:jc w:val="left"/>
      </w:pPr>
      <w:r>
        <w:t>Cadastral and boundary surveying   •   Field inspection and testing   •   CAD and technical drawing   •   Project engineering and delivery   •   Regulatory compliance   •   Theodolite and total station operation   •   GPS/GNSS receiver operation   •   Laser scanning   •   AutoCAD   •   Survey management software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Surveyor</w:t>
      </w:r>
      <w:r>
        <w:t>, [Company Name], [City]</w:t>
      </w:r>
      <w:r>
        <w:rPr>
          <w:i/>
        </w:rPr>
        <w:tab/>
        <w:t>[Month Year] – [Month Year / Present]</w:t>
      </w:r>
    </w:p>
    <w:p>
      <w:pPr>
        <w:pStyle w:val="ListBullet"/>
        <w:spacing w:after="80" w:line="276" w:lineRule="auto"/>
      </w:pPr>
      <w:r>
        <w:t>Set up and operated theodolites, GNSS receivers and laser scanners across construction and subdivision sites, holding measurement accuracy within registered survey tolerances</w:t>
      </w:r>
    </w:p>
    <w:p>
      <w:pPr>
        <w:pStyle w:val="ListBullet"/>
        <w:spacing w:after="80" w:line="276" w:lineRule="auto"/>
      </w:pPr>
      <w:r>
        <w:t>Processed field data in AutoCAD and survey management software to produce plans for engineers, architects and conveyancers, working directly from digital field records to cut plan turnaround time</w:t>
      </w:r>
    </w:p>
    <w:p>
      <w:pPr>
        <w:pStyle w:val="ListBullet"/>
        <w:spacing w:after="80" w:line="276" w:lineRule="auto"/>
      </w:pPr>
      <w:r>
        <w:t>Verified property boundaries and existing site conditions through inspection and title research, resolving boundary discrepancies before construction started</w:t>
      </w:r>
    </w:p>
    <w:p>
      <w:pPr>
        <w:pStyle w:val="ListBullet"/>
        <w:spacing w:after="80" w:line="276" w:lineRule="auto"/>
      </w:pPr>
      <w:r>
        <w:t>Prepared survey reports and cadastral plans for lodgement, meeting state land registry and council requirements</w:t>
      </w:r>
    </w:p>
    <w:p>
      <w:pPr>
        <w:pStyle w:val="ListBullet"/>
        <w:spacing w:after="240" w:line="276" w:lineRule="auto"/>
      </w:pPr>
      <w:r>
        <w:t>Coordinated with project engineers on infrastructure and development sites to confirm levels and setout ahead of pours and structural work</w:t>
      </w:r>
    </w:p>
    <w:p>
      <w:pPr>
        <w:spacing w:before="280" w:after="120"/>
        <w:jc w:val="left"/>
        <w:pBdr>
          <w:bottom w:val="single" w:sz="6" w:space="4" w:color="DFDED8"/>
        </w:pBdr>
      </w:pPr>
      <w:r>
        <w:rPr>
          <w:b/>
          <w:color w:val="2F62D9"/>
          <w:sz w:val="22"/>
        </w:rPr>
        <w:t>EDUCATION</w:t>
      </w:r>
    </w:p>
    <w:p>
      <w:pPr>
        <w:spacing w:before="0" w:after="200"/>
        <w:jc w:val="left"/>
      </w:pPr>
      <w:r>
        <w:t>Bachelor of Surveying accredited by the Surveying and Spatial Sciences Institute, followed by supervised practice and registration with the relevant state or territory surveyors board; diploma and associate degree pathways also lead into the profession as survey technicians.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