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Television Equipment Operator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Television Equipment Operator with hands-on experience setting up, testing and operating cameras, audio and vision mixing equipment for live and recorded productions. Comfortable working to director cues in fast-paced studio and outside broadcast environments, with a strong focus on technical standards and fault-free output. Keeps calm under pressure and troubleshoots broadcast equipment before problems reach air.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Plant and equipment operation   •   Operations management   •   Sony studio cameras   •   Ross Video vision mixers   •   Grass Valley switchers   •   Riedel intercom systems   •   Adobe Premiere Pro   •   Attention to detail   •   Problem solving   •   Time and deadline management   •   Digital literacy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Television Equipment Operator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Set up and tested camera chains and intercom for a nightly news bulletin, cutting last-minute equipment faults on set.</w:t>
      </w:r>
    </w:p>
    <w:p>
      <w:pPr>
        <w:pStyle w:val="ListBullet"/>
        <w:spacing w:after="80" w:line="276" w:lineRule="auto"/>
      </w:pPr>
      <w:r>
        <w:t>Operated vision mixer and audio console during live sport broadcasts, following director cues and keeping continuous output to air.</w:t>
      </w:r>
    </w:p>
    <w:p>
      <w:pPr>
        <w:pStyle w:val="ListBullet"/>
        <w:spacing w:after="80" w:line="276" w:lineRule="auto"/>
      </w:pPr>
      <w:r>
        <w:t>Adjusted studio lighting and sound levels for entertainment segments, matching house standards for colour and audio.</w:t>
      </w:r>
    </w:p>
    <w:p>
      <w:pPr>
        <w:pStyle w:val="ListBullet"/>
        <w:spacing w:after="80" w:line="276" w:lineRule="auto"/>
      </w:pPr>
      <w:r>
        <w:t>Maintained and troubleshot cameras, tripods and lenses across a 12-camera studio, reducing downtime between records.</w:t>
      </w:r>
    </w:p>
    <w:p>
      <w:pPr>
        <w:pStyle w:val="ListBullet"/>
        <w:spacing w:after="240" w:line="276" w:lineRule="auto"/>
      </w:pPr>
      <w:r>
        <w:t>Collaborated with producers and directors on shot lists and audio requirements for field productions, meeting broadcast deadlines.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plus a Certificate IV in Screen and Media, Diploma of Screen and Media or a bachelor degree in television production, broadcast operations or a related field. Many operators build skills through on-the-job training and short courses in camera, audio or vision mixing.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