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Test and Tag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Test and tag technician with experience across construction, manufacturing and hospitality sites. Skilled in conducting field inspections, insulation resistance and earth continuity testing, and maintaining accurate compliance records. Known for clear communication with clients and a strong focus on safety.</w:t>
      </w:r>
    </w:p>
    <w:p>
      <w:pPr>
        <w:spacing w:before="280" w:after="120"/>
        <w:jc w:val="left"/>
        <w:pBdr>
          <w:bottom w:val="single" w:sz="6" w:space="4" w:color="DFDED8"/>
        </w:pBdr>
      </w:pPr>
      <w:r>
        <w:rPr>
          <w:b/>
          <w:color w:val="2F62D9"/>
          <w:sz w:val="22"/>
        </w:rPr>
        <w:t>KEY SKILLS</w:t>
      </w:r>
    </w:p>
    <w:p>
      <w:pPr>
        <w:spacing w:before="0" w:after="200"/>
        <w:jc w:val="left"/>
      </w:pPr>
      <w:r>
        <w:t>Field inspection and testing of portable electrical equipment   •   Insulation resistance and earth continuity testing   •   Polarity testing and fault identification   •   Portable appliance tester operation   •   Test and tag software (PATGuard, TestTagPro)   •   Multimeter use   •   Asset register and CMMS data entry   •   AS/NZS 3760 compliance   •   WHS and electrical safety awareness   •   Attention to detail   •   Problem solving   •   Customer service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Test and Tag Technician</w:t>
      </w:r>
      <w:r>
        <w:t>, [Company Name], [City]</w:t>
      </w:r>
      <w:r>
        <w:rPr>
          <w:i/>
        </w:rPr>
        <w:tab/>
        <w:t>[Month Year] – [Month Year / Present]</w:t>
      </w:r>
    </w:p>
    <w:p>
      <w:pPr>
        <w:pStyle w:val="ListBullet"/>
        <w:spacing w:after="80" w:line="276" w:lineRule="auto"/>
      </w:pPr>
      <w:r>
        <w:t>Inspected and tested portable electrical appliances across construction, manufacturing and hospitality sites, identifying damage and faults and removing unsafe items from service.</w:t>
      </w:r>
    </w:p>
    <w:p>
      <w:pPr>
        <w:pStyle w:val="ListBullet"/>
        <w:spacing w:after="80" w:line="276" w:lineRule="auto"/>
      </w:pPr>
      <w:r>
        <w:t>Conducted insulation resistance, earth continuity and polarity tests using portable appliance testers and multimeters, following AS/NZS 3760 procedures.</w:t>
      </w:r>
    </w:p>
    <w:p>
      <w:pPr>
        <w:pStyle w:val="ListBullet"/>
        <w:spacing w:after="80" w:line="276" w:lineRule="auto"/>
      </w:pPr>
      <w:r>
        <w:t>Attached durable test tags with test date and next due date, ensuring each item was clearly marked for compliance.</w:t>
      </w:r>
    </w:p>
    <w:p>
      <w:pPr>
        <w:pStyle w:val="ListBullet"/>
        <w:spacing w:after="80" w:line="276" w:lineRule="auto"/>
      </w:pPr>
      <w:r>
        <w:t>Recorded test results and equipment histories in test and tag software and asset registers, keeping client records accurate and audit ready.</w:t>
      </w:r>
    </w:p>
    <w:p>
      <w:pPr>
        <w:pStyle w:val="ListBullet"/>
        <w:spacing w:after="80" w:line="276" w:lineRule="auto"/>
      </w:pPr>
      <w:r>
        <w:t>Advised clients on faulty equipment, explaining the risks and recommending repair or replacement to maintain safety.</w:t>
      </w:r>
    </w:p>
    <w:p>
      <w:pPr>
        <w:pStyle w:val="ListBullet"/>
        <w:spacing w:after="240" w:line="276" w:lineRule="auto"/>
      </w:pPr>
      <w:r>
        <w:t>Maintained a clean and organised testing area, following workplace health and safety requirements on every site.</w:t>
      </w:r>
    </w:p>
    <w:p>
      <w:pPr>
        <w:spacing w:before="280" w:after="120"/>
        <w:jc w:val="left"/>
        <w:pBdr>
          <w:bottom w:val="single" w:sz="6" w:space="4" w:color="DFDED8"/>
        </w:pBdr>
      </w:pPr>
      <w:r>
        <w:rPr>
          <w:b/>
          <w:color w:val="2F62D9"/>
          <w:sz w:val="22"/>
        </w:rPr>
        <w:t>EDUCATION</w:t>
      </w:r>
    </w:p>
    <w:p>
      <w:pPr>
        <w:spacing w:before="0" w:after="200"/>
        <w:jc w:val="left"/>
      </w:pPr>
      <w:r>
        <w:t>Certificate III in Electrotechnology (Electrician) or a nationally recognised test and tag short course, plus on-the-job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