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Truck Offsider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Truck Offsider with hands-on experience in multi-drop freight, load restraint and customer-facing deliveries across road freight and wholesale distribution. Reliable with early starts and repetitive manual handling, and confident checking dockets, capturing proof of delivery electronically and keeping vehicles and loads compliant. Looking for a depot-based offsider role where accuracy and safe work habits matter as much as pace.</w:t>
      </w:r>
    </w:p>
    <w:p>
      <w:pPr>
        <w:spacing w:before="280" w:after="120"/>
        <w:jc w:val="left"/>
        <w:pBdr>
          <w:bottom w:val="single" w:sz="6" w:space="4" w:color="DFDED8"/>
        </w:pBdr>
      </w:pPr>
      <w:r>
        <w:rPr>
          <w:b/>
          <w:color w:val="2F62D9"/>
          <w:sz w:val="22"/>
        </w:rPr>
        <w:t>KEY SKILLS</w:t>
      </w:r>
    </w:p>
    <w:p>
      <w:pPr>
        <w:spacing w:before="0" w:after="200"/>
        <w:jc w:val="left"/>
      </w:pPr>
      <w:r>
        <w:t>Loading and unloading by hand, pallet jack and forklift   •   Load restraint using straps, ropes and ratchets to Load Restraint Guide standards   •   Delivery docket checking and freight reconciliation   •   Electronic proof of delivery (EPOD) and handheld barcode scanning   •   Reversing and dock guidance for rigid and semi-trailer vehicles   •   Inventory and stock accuracy across multi-drop runs   •   Manual handling technique and safe lifting   •   Customer service at the point of delivery   •   WHS and Chain of Responsibility awareness   •   GPS navigation and route familiarity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Truck Offsider</w:t>
      </w:r>
      <w:r>
        <w:t>, [Company Name], [City]</w:t>
      </w:r>
      <w:r>
        <w:rPr>
          <w:i/>
        </w:rPr>
        <w:tab/>
        <w:t>[Month Year] – [Month Year / Present]</w:t>
      </w:r>
    </w:p>
    <w:p>
      <w:pPr>
        <w:pStyle w:val="ListBullet"/>
        <w:spacing w:after="80" w:line="276" w:lineRule="auto"/>
      </w:pPr>
      <w:r>
        <w:t>Loaded and unloaded multi-drop freight by hand and with pallet jacks, keeping metropolitan runs to schedule across up to 30 stops a day.</w:t>
      </w:r>
    </w:p>
    <w:p>
      <w:pPr>
        <w:pStyle w:val="ListBullet"/>
        <w:spacing w:after="80" w:line="276" w:lineRule="auto"/>
      </w:pPr>
      <w:r>
        <w:t>Secured mixed pallets, loose cartons and oversized goods with straps and restraints, with no load shift or freight damage incidents on runs.</w:t>
      </w:r>
    </w:p>
    <w:p>
      <w:pPr>
        <w:pStyle w:val="ListBullet"/>
        <w:spacing w:after="80" w:line="276" w:lineRule="auto"/>
      </w:pPr>
      <w:r>
        <w:t>Checked delivery dockets against loaded freight before departure, catching short and mislabelled consignments before they reached the customer.</w:t>
      </w:r>
    </w:p>
    <w:p>
      <w:pPr>
        <w:pStyle w:val="ListBullet"/>
        <w:spacing w:after="80" w:line="276" w:lineRule="auto"/>
      </w:pPr>
      <w:r>
        <w:t>Guided drivers reversing into tight loading docks and residential driveways, reducing scrapes to vehicles and customer property.</w:t>
      </w:r>
    </w:p>
    <w:p>
      <w:pPr>
        <w:pStyle w:val="ListBullet"/>
        <w:spacing w:after="80" w:line="276" w:lineRule="auto"/>
      </w:pPr>
      <w:r>
        <w:t>Captured signatures and completed proof of delivery in the EPOD system, keeping paperwork clean for same-day invoicing.</w:t>
      </w:r>
    </w:p>
    <w:p>
      <w:pPr>
        <w:pStyle w:val="ListBullet"/>
        <w:spacing w:after="240" w:line="276" w:lineRule="auto"/>
      </w:pPr>
      <w:r>
        <w:t>Handled customer queries and rejected freight at the point of delivery, escalating damage claims to dispatch the same day.</w:t>
      </w:r>
    </w:p>
    <w:p>
      <w:pPr>
        <w:spacing w:before="280" w:after="120"/>
        <w:jc w:val="left"/>
        <w:pBdr>
          <w:bottom w:val="single" w:sz="6" w:space="4" w:color="DFDED8"/>
        </w:pBdr>
      </w:pPr>
      <w:r>
        <w:rPr>
          <w:b/>
          <w:color w:val="2F62D9"/>
          <w:sz w:val="22"/>
        </w:rPr>
        <w:t>EDUCATION</w:t>
      </w:r>
    </w:p>
    <w:p>
      <w:pPr>
        <w:spacing w:before="0" w:after="200"/>
        <w:jc w:val="left"/>
      </w:pPr>
      <w:r>
        <w:t>Certificate III in Supply Chain Operations (TLI30321) or Certificate III in Driving Operations, plus a current forklift licence (LF). Many offsiders enter with Year 12 or equivalent and build the rest through on-the-job training and a White Card where construction sites are involved.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