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Underwriter</w:t>
      </w:r>
    </w:p>
    <w:p>
      <w:pPr>
        <w:spacing w:before="0" w:after="240"/>
      </w:pPr>
      <w:r>
        <w:t>I'm writing to apply for the Underwriter position at [Company Name]. My background in financial analysis and risk assessment lines up closely with what this role asks for: reading applications carefully, weighing risk factors properly, and making decisions that hold up under scrutiny.</w:t>
      </w:r>
    </w:p>
    <w:p>
      <w:pPr>
        <w:spacing w:before="0" w:after="240"/>
      </w:pPr>
      <w:r>
        <w:t>In a previous underwriting role I worked through a backlog of applications with incomplete financial documentation, following up directly with brokers and applicants to get the missing detail rather than defaulting to a decline. That approach cut unnecessary referrals back to senior underwriters and kept file quality consistent, which mattered when the portfolio was later reviewed against claims outcomes.</w:t>
      </w:r>
    </w:p>
    <w:p>
      <w:pPr>
        <w:spacing w:before="0" w:after="240"/>
      </w:pPr>
      <w:r>
        <w:t>[add one genuine, specific reason: a project, value, or market position you can point to] is what draws me to [Company Name] specifically, beyond the role itself.</w:t>
      </w:r>
    </w:p>
    <w:p>
      <w:pPr>
        <w:spacing w:before="0" w:after="240"/>
      </w:pPr>
      <w:r>
        <w:t>Thank you for considering my application. I've attached my resume with further detail on my underwriting experience and I'd welcome the chance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