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Veterinary Nurse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Veterinary Nurse with hands-on experience assisting in surgical and diagnostic procedures across companion animal, livestock and exotic species care. Skilled in patient monitoring, medication management and client education, with a calm approach in fast-paced clinic environments. Comfortable working under veterinary supervision while exercising sound clinical judgement.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Medication management   •   Infection control and hygiene   •   Autoclave sterilisation   •   Ultrasound machine operation   •   Dental drill assistance   •   Blood analyser use   •   Anaesthesia equipment monitoring   •   Attention to detail   •   Client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Veterinary Nurse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veterinarians during surgical and diagnostic procedures, preparing theatre equipment and maintaining sterile conditions in line with infection control protocols</w:t>
      </w:r>
    </w:p>
    <w:p>
      <w:pPr>
        <w:pStyle w:val="ListBullet"/>
        <w:spacing w:after="80" w:line="276" w:lineRule="auto"/>
      </w:pPr>
      <w:r>
        <w:t>Administered prescribed medications and managed post-operative care, monitoring recovery and flagging complications to the treating vet promptly</w:t>
      </w:r>
    </w:p>
    <w:p>
      <w:pPr>
        <w:pStyle w:val="ListBullet"/>
        <w:spacing w:after="80" w:line="276" w:lineRule="auto"/>
      </w:pPr>
      <w:r>
        <w:t>Collected and processed blood, urine and tissue samples for pathology, maintaining accurate labelling and chain-of-custody records</w:t>
      </w:r>
    </w:p>
    <w:p>
      <w:pPr>
        <w:pStyle w:val="ListBullet"/>
        <w:spacing w:after="80" w:line="276" w:lineRule="auto"/>
      </w:pPr>
      <w:r>
        <w:t>Educated pet owners on vaccination schedules, nutrition and preventive health measures, improving client follow-through on treatment plans</w:t>
      </w:r>
    </w:p>
    <w:p>
      <w:pPr>
        <w:pStyle w:val="ListBullet"/>
        <w:spacing w:after="240" w:line="276" w:lineRule="auto"/>
      </w:pPr>
      <w:r>
        <w:t>Monitored and recorded vital signs and behaviour of hospitalised animals across shifts, ensuring continuity of care between staff handovers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Veterinary Nursing (or equivalent Certificate III/IV pathway) is the typical entry route, with some nurses progressing via a Diploma of Veterinary Nursing or a science-based bachelor degree for advanced clinical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