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Wedding Planner</w:t>
      </w:r>
    </w:p>
    <w:p>
      <w:pPr>
        <w:spacing w:before="0" w:after="240"/>
      </w:pPr>
      <w:r>
        <w:t>I'm applying for the wedding planner role with [Company Name]. Planning weddings is the work I've chosen to build a career around, and the part of it I'm strongest at is the unglamorous half: budgets that hold, suppliers who are briefed properly, and a run sheet that keeps the day moving when something shifts.</w:t>
      </w:r>
    </w:p>
    <w:p>
      <w:pPr>
        <w:spacing w:before="0" w:after="240"/>
      </w:pPr>
      <w:r>
        <w:t>In my most recent season I carried two weddings on the same weekend with a shared supplier list. The Saturday ceremony was outdoors and rain was forecast, so on the Friday afternoon I confirmed an indoor backup with the venue, redrew the run sheet, and briefed the celebrant, photographer and florist on the revised order of events. The couple walked into a ceremony that started on time and nobody in the room knew there had been a change. Across that season I also rebuilt how I track quotes and deposits in HoneyBook, which meant couples were approving costs from a clear summary rather than a string of emails, and fewer final payments slipped through.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I'd like to bring my planning and on-the-day coordination to a team whose work I already respect.</w:t>
      </w:r>
    </w:p>
    <w:p>
      <w:pPr>
        <w:spacing w:before="0" w:after="240"/>
      </w:pPr>
      <w:r>
        <w:t>Thank you for considering my application. My resume is attached, and I'd welcome the chance to talk through how I'd approach your couples' planning season.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