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Welder</w:t>
      </w:r>
    </w:p>
    <w:p>
      <w:pPr>
        <w:spacing w:before="0" w:after="240"/>
      </w:pPr>
      <w:r>
        <w:t>I'm writing to apply for the Welder position at [Company Name]. With trade certification across MIG, TIG and arc welding and hands-on experience reading blueprints and fabricating to Australian building codes, I'm confident I can contribute from day one on your projects.</w:t>
      </w:r>
    </w:p>
    <w:p>
      <w:pPr>
        <w:spacing w:before="0" w:after="240"/>
      </w:pPr>
      <w:r>
        <w:t>In a recent role I was assigned a run of structural steel joints where the original drawings had a sequencing error that would have caused clashes at final assembly. I flagged it before cutting started, reworked the welding sequence with the site supervisor, and the job went through inspection without a single defect noted. That kind of attention to detail, catching problems before they cost time on site, is how I approach every job.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put my ticket to use somewhere the work is steady and the standards are taken seriously.</w:t>
      </w:r>
    </w:p>
    <w:p>
      <w:pPr>
        <w:spacing w:before="0" w:after="240"/>
      </w:pPr>
      <w:r>
        <w:t>Thank you for considering my application. I've attached my resume with full details of my trade qualifications and site experience, and I'd welcome the chance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