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Wool Classer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AWEX registered wool classer with shed experience across multiple breeds and wool types. Skilled at assessing fleece quality, preparing sale lines to AWEX standards, and keeping classing records accurate for brokers and certifiers. Comfortable working long days in shearing sheds and coordinating with shearing teams, pressers and growers.</w:t>
      </w:r>
    </w:p>
    <w:p>
      <w:pPr>
        <w:spacing w:before="280" w:after="120"/>
        <w:jc w:val="left"/>
        <w:pBdr>
          <w:bottom w:val="single" w:sz="6" w:space="4" w:color="DFDED8"/>
        </w:pBdr>
      </w:pPr>
      <w:r>
        <w:rPr>
          <w:b/>
          <w:color w:val="2F62D9"/>
          <w:sz w:val="22"/>
        </w:rPr>
        <w:t>KEY SKILLS</w:t>
      </w:r>
    </w:p>
    <w:p>
      <w:pPr>
        <w:spacing w:before="0" w:after="200"/>
        <w:jc w:val="left"/>
      </w:pPr>
      <w:r>
        <w:t>Fleece assessment by breed, crimp, colour, staple length and strength   •   AWEX classing standards and sale line preparation   •   Contamination and stain removal   •   Classing record keeping and yield recording   •   Bale branding and pressing   •   OFDA 2000 fibre diameter analyser   •   AWEX staple length and strength testing equipment   •   Wool press   •   Electronic fleece weighing scales   •   AgriWebb   •   Animal care and handling   •   Inventory management   •   Attention to detail   •   Physical stamina and dexterity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Wool Classer</w:t>
      </w:r>
      <w:r>
        <w:t>, [Company Name], [City]</w:t>
      </w:r>
      <w:r>
        <w:rPr>
          <w:i/>
        </w:rPr>
        <w:tab/>
        <w:t>[Month Year] – [Month Year / Present]</w:t>
      </w:r>
    </w:p>
    <w:p>
      <w:pPr>
        <w:pStyle w:val="ListBullet"/>
        <w:spacing w:after="80" w:line="276" w:lineRule="auto"/>
      </w:pPr>
      <w:r>
        <w:t>Classed fleeces from multiple breeds into sale lines that met AWEX standards and buyer specifications, keeping line descriptions consistent across the clip.</w:t>
      </w:r>
    </w:p>
    <w:p>
      <w:pPr>
        <w:pStyle w:val="ListBullet"/>
        <w:spacing w:after="80" w:line="276" w:lineRule="auto"/>
      </w:pPr>
      <w:r>
        <w:t>Identified and removed stained, burry and seedy fleece segments before pressing, protecting the value of clean lines and reducing reclassing at the broker.</w:t>
      </w:r>
    </w:p>
    <w:p>
      <w:pPr>
        <w:pStyle w:val="ListBullet"/>
        <w:spacing w:after="80" w:line="276" w:lineRule="auto"/>
      </w:pPr>
      <w:r>
        <w:t>Recorded fleece weights, yields and test results in classing records, giving brokers accurate data for sale catalogues and certification.</w:t>
      </w:r>
    </w:p>
    <w:p>
      <w:pPr>
        <w:pStyle w:val="ListBullet"/>
        <w:spacing w:after="80" w:line="276" w:lineRule="auto"/>
      </w:pPr>
      <w:r>
        <w:t>Operated the wool press and branded bales for sale, working with shearing teams to keep bale numbers, descriptions and lot details aligned.</w:t>
      </w:r>
    </w:p>
    <w:p>
      <w:pPr>
        <w:pStyle w:val="ListBullet"/>
        <w:spacing w:after="240" w:line="276" w:lineRule="auto"/>
      </w:pPr>
      <w:r>
        <w:t>Checked and calibrated the OFDA 2000 fibre diameter analyser and staple length and strength equipment before each session, so test results matched the lines being prepared.</w:t>
      </w:r>
    </w:p>
    <w:p>
      <w:pPr>
        <w:spacing w:before="280" w:after="120"/>
        <w:jc w:val="left"/>
        <w:pBdr>
          <w:bottom w:val="single" w:sz="6" w:space="4" w:color="DFDED8"/>
        </w:pBdr>
      </w:pPr>
      <w:r>
        <w:rPr>
          <w:b/>
          <w:color w:val="2F62D9"/>
          <w:sz w:val="22"/>
        </w:rPr>
        <w:t>EDUCATION</w:t>
      </w:r>
    </w:p>
    <w:p>
      <w:pPr>
        <w:spacing w:before="0" w:after="200"/>
        <w:jc w:val="left"/>
      </w:pPr>
      <w:r>
        <w:t>Typical pathway: Certificate III or IV in Wool Classing, with AWEX registration. Some classers enter after Year 12 or below and build skills on the shearing board before completing the certificate.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